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12E" w:rsidRPr="0074612E" w:rsidRDefault="0093641E" w:rsidP="0093641E">
      <w:pPr>
        <w:jc w:val="center"/>
        <w:rPr>
          <w:rFonts w:ascii="Times New Roman" w:hAnsi="Times New Roman" w:cs="Times New Roman"/>
          <w:sz w:val="24"/>
          <w:szCs w:val="24"/>
        </w:rPr>
      </w:pPr>
      <w:r w:rsidRPr="00867C15">
        <w:rPr>
          <w:rFonts w:ascii="Times New Roman" w:eastAsia="Calibri" w:hAnsi="Times New Roman" w:cs="Calibri"/>
          <w:kern w:val="2"/>
          <w:sz w:val="24"/>
          <w:szCs w:val="24"/>
          <w:lang w:eastAsia="ar-SA"/>
        </w:rPr>
        <w:t>Государственное бюджетное общеобразовательное учреждение средняя общеобразовательная школа №4 имени Героя Советского Союза Д.П. Левина г.о. Сызрань Самарской области, реализующее общеобразовательные программы дошкольного образования, «Детский сад №56»</w:t>
      </w:r>
    </w:p>
    <w:p w:rsidR="0074612E" w:rsidRPr="0074612E" w:rsidRDefault="0074612E" w:rsidP="0074612E">
      <w:pPr>
        <w:rPr>
          <w:rFonts w:ascii="Times New Roman" w:hAnsi="Times New Roman" w:cs="Times New Roman"/>
          <w:sz w:val="24"/>
          <w:szCs w:val="24"/>
        </w:rPr>
      </w:pPr>
    </w:p>
    <w:p w:rsidR="0074612E" w:rsidRDefault="0074612E" w:rsidP="0074612E">
      <w:pPr>
        <w:rPr>
          <w:rFonts w:ascii="Times New Roman" w:hAnsi="Times New Roman" w:cs="Times New Roman"/>
          <w:sz w:val="24"/>
          <w:szCs w:val="24"/>
        </w:rPr>
      </w:pPr>
    </w:p>
    <w:p w:rsidR="0074612E" w:rsidRDefault="0074612E" w:rsidP="0074612E">
      <w:pPr>
        <w:rPr>
          <w:rFonts w:ascii="Times New Roman" w:hAnsi="Times New Roman" w:cs="Times New Roman"/>
          <w:sz w:val="24"/>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tabs>
          <w:tab w:val="left" w:pos="3738"/>
        </w:tabs>
        <w:jc w:val="center"/>
        <w:rPr>
          <w:rFonts w:ascii="Times New Roman" w:hAnsi="Times New Roman" w:cs="Times New Roman"/>
          <w:sz w:val="28"/>
          <w:szCs w:val="24"/>
        </w:rPr>
      </w:pPr>
    </w:p>
    <w:p w:rsidR="0074612E" w:rsidRPr="0093641E" w:rsidRDefault="0074612E" w:rsidP="0074612E">
      <w:pPr>
        <w:tabs>
          <w:tab w:val="left" w:pos="3738"/>
        </w:tabs>
        <w:jc w:val="center"/>
        <w:rPr>
          <w:rFonts w:ascii="Times New Roman" w:hAnsi="Times New Roman" w:cs="Times New Roman"/>
          <w:sz w:val="28"/>
          <w:szCs w:val="24"/>
        </w:rPr>
      </w:pPr>
    </w:p>
    <w:p w:rsidR="00206EA2" w:rsidRPr="0093641E" w:rsidRDefault="0074612E" w:rsidP="0074612E">
      <w:pPr>
        <w:tabs>
          <w:tab w:val="left" w:pos="3738"/>
        </w:tabs>
        <w:jc w:val="center"/>
        <w:rPr>
          <w:rFonts w:ascii="Times New Roman" w:hAnsi="Times New Roman" w:cs="Times New Roman"/>
          <w:sz w:val="28"/>
          <w:szCs w:val="24"/>
        </w:rPr>
      </w:pPr>
      <w:r w:rsidRPr="0093641E">
        <w:rPr>
          <w:rFonts w:ascii="Times New Roman" w:hAnsi="Times New Roman" w:cs="Times New Roman"/>
          <w:sz w:val="28"/>
          <w:szCs w:val="24"/>
        </w:rPr>
        <w:t xml:space="preserve"> «</w:t>
      </w:r>
      <w:bookmarkStart w:id="0" w:name="_GoBack"/>
      <w:r w:rsidRPr="0093641E">
        <w:rPr>
          <w:rFonts w:ascii="Times New Roman" w:hAnsi="Times New Roman" w:cs="Times New Roman"/>
          <w:sz w:val="28"/>
          <w:szCs w:val="24"/>
        </w:rPr>
        <w:t>Развитие фонематического</w:t>
      </w:r>
      <w:r w:rsidR="00206EA2" w:rsidRPr="0093641E">
        <w:rPr>
          <w:rFonts w:ascii="Times New Roman" w:hAnsi="Times New Roman" w:cs="Times New Roman"/>
          <w:sz w:val="28"/>
          <w:szCs w:val="24"/>
        </w:rPr>
        <w:t xml:space="preserve"> </w:t>
      </w:r>
      <w:r w:rsidR="0093641E">
        <w:rPr>
          <w:rFonts w:ascii="Times New Roman" w:hAnsi="Times New Roman" w:cs="Times New Roman"/>
          <w:sz w:val="28"/>
          <w:szCs w:val="24"/>
        </w:rPr>
        <w:t xml:space="preserve">слуха </w:t>
      </w:r>
      <w:r w:rsidRPr="0093641E">
        <w:rPr>
          <w:rFonts w:ascii="Times New Roman" w:hAnsi="Times New Roman" w:cs="Times New Roman"/>
          <w:sz w:val="28"/>
          <w:szCs w:val="24"/>
        </w:rPr>
        <w:t xml:space="preserve">у детей </w:t>
      </w:r>
      <w:r w:rsidR="00206EA2" w:rsidRPr="0093641E">
        <w:rPr>
          <w:rFonts w:ascii="Times New Roman" w:hAnsi="Times New Roman" w:cs="Times New Roman"/>
          <w:sz w:val="28"/>
          <w:szCs w:val="24"/>
        </w:rPr>
        <w:t xml:space="preserve">старшего дошкольного </w:t>
      </w:r>
    </w:p>
    <w:p w:rsidR="0074612E" w:rsidRPr="0093641E" w:rsidRDefault="00206EA2" w:rsidP="0074612E">
      <w:pPr>
        <w:tabs>
          <w:tab w:val="left" w:pos="3738"/>
        </w:tabs>
        <w:jc w:val="center"/>
        <w:rPr>
          <w:rFonts w:ascii="Times New Roman" w:hAnsi="Times New Roman" w:cs="Times New Roman"/>
          <w:sz w:val="28"/>
          <w:szCs w:val="24"/>
        </w:rPr>
      </w:pPr>
      <w:r w:rsidRPr="0093641E">
        <w:rPr>
          <w:rFonts w:ascii="Times New Roman" w:hAnsi="Times New Roman" w:cs="Times New Roman"/>
          <w:sz w:val="28"/>
          <w:szCs w:val="24"/>
        </w:rPr>
        <w:t xml:space="preserve">возраста </w:t>
      </w:r>
      <w:r w:rsidR="0074612E" w:rsidRPr="0093641E">
        <w:rPr>
          <w:rFonts w:ascii="Times New Roman" w:hAnsi="Times New Roman" w:cs="Times New Roman"/>
          <w:sz w:val="28"/>
          <w:szCs w:val="24"/>
        </w:rPr>
        <w:t>с Т</w:t>
      </w:r>
      <w:r w:rsidR="00E84F5B" w:rsidRPr="0093641E">
        <w:rPr>
          <w:rFonts w:ascii="Times New Roman" w:hAnsi="Times New Roman" w:cs="Times New Roman"/>
          <w:sz w:val="28"/>
          <w:szCs w:val="24"/>
        </w:rPr>
        <w:t>НР с помощью игровых упражнений</w:t>
      </w:r>
      <w:bookmarkEnd w:id="0"/>
      <w:r w:rsidR="00E84F5B" w:rsidRPr="0093641E">
        <w:rPr>
          <w:rFonts w:ascii="Times New Roman" w:hAnsi="Times New Roman" w:cs="Times New Roman"/>
          <w:sz w:val="28"/>
          <w:szCs w:val="24"/>
        </w:rPr>
        <w:t>»</w:t>
      </w: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93641E" w:rsidRPr="0093641E" w:rsidRDefault="0093641E" w:rsidP="0093641E">
      <w:pPr>
        <w:tabs>
          <w:tab w:val="left" w:pos="7269"/>
        </w:tabs>
        <w:spacing w:after="0"/>
        <w:jc w:val="center"/>
        <w:rPr>
          <w:rFonts w:ascii="Times New Roman" w:hAnsi="Times New Roman" w:cs="Times New Roman"/>
          <w:sz w:val="28"/>
          <w:szCs w:val="24"/>
        </w:rPr>
      </w:pPr>
      <w:r>
        <w:rPr>
          <w:rFonts w:ascii="Times New Roman" w:hAnsi="Times New Roman" w:cs="Times New Roman"/>
          <w:sz w:val="28"/>
          <w:szCs w:val="24"/>
        </w:rPr>
        <w:t xml:space="preserve">                                                                            </w:t>
      </w:r>
      <w:r w:rsidRPr="0093641E">
        <w:rPr>
          <w:rFonts w:ascii="Times New Roman" w:hAnsi="Times New Roman" w:cs="Times New Roman"/>
          <w:sz w:val="28"/>
          <w:szCs w:val="24"/>
        </w:rPr>
        <w:t>Подготовила</w:t>
      </w:r>
      <w:r w:rsidR="0074612E" w:rsidRPr="0093641E">
        <w:rPr>
          <w:rFonts w:ascii="Times New Roman" w:hAnsi="Times New Roman" w:cs="Times New Roman"/>
          <w:sz w:val="28"/>
          <w:szCs w:val="24"/>
        </w:rPr>
        <w:t xml:space="preserve">: учитель – логопед                                                                                   </w:t>
      </w:r>
    </w:p>
    <w:p w:rsidR="0074612E" w:rsidRPr="0093641E" w:rsidRDefault="0074612E" w:rsidP="0093641E">
      <w:pPr>
        <w:tabs>
          <w:tab w:val="left" w:pos="7269"/>
        </w:tabs>
        <w:spacing w:after="0"/>
        <w:jc w:val="right"/>
        <w:rPr>
          <w:rFonts w:ascii="Times New Roman" w:hAnsi="Times New Roman" w:cs="Times New Roman"/>
          <w:sz w:val="28"/>
          <w:szCs w:val="24"/>
        </w:rPr>
      </w:pPr>
      <w:r w:rsidRPr="0093641E">
        <w:rPr>
          <w:rFonts w:ascii="Times New Roman" w:hAnsi="Times New Roman" w:cs="Times New Roman"/>
          <w:sz w:val="28"/>
          <w:szCs w:val="24"/>
        </w:rPr>
        <w:t xml:space="preserve"> Наумова Анастасия Рафаэльевна</w:t>
      </w: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rPr>
          <w:rFonts w:ascii="Times New Roman" w:hAnsi="Times New Roman" w:cs="Times New Roman"/>
          <w:sz w:val="28"/>
          <w:szCs w:val="24"/>
        </w:rPr>
      </w:pPr>
    </w:p>
    <w:p w:rsidR="0074612E" w:rsidRPr="0093641E" w:rsidRDefault="0074612E" w:rsidP="0074612E">
      <w:pPr>
        <w:tabs>
          <w:tab w:val="left" w:pos="3863"/>
        </w:tabs>
        <w:rPr>
          <w:rFonts w:ascii="Times New Roman" w:hAnsi="Times New Roman" w:cs="Times New Roman"/>
          <w:sz w:val="28"/>
          <w:szCs w:val="24"/>
        </w:rPr>
      </w:pPr>
      <w:r w:rsidRPr="0093641E">
        <w:rPr>
          <w:rFonts w:ascii="Times New Roman" w:hAnsi="Times New Roman" w:cs="Times New Roman"/>
          <w:sz w:val="28"/>
          <w:szCs w:val="24"/>
        </w:rPr>
        <w:tab/>
      </w:r>
    </w:p>
    <w:p w:rsidR="0074612E" w:rsidRDefault="0074612E" w:rsidP="0074612E">
      <w:pPr>
        <w:tabs>
          <w:tab w:val="left" w:pos="3863"/>
        </w:tabs>
        <w:rPr>
          <w:rFonts w:ascii="Times New Roman" w:hAnsi="Times New Roman" w:cs="Times New Roman"/>
          <w:sz w:val="24"/>
          <w:szCs w:val="24"/>
        </w:rPr>
      </w:pPr>
    </w:p>
    <w:p w:rsidR="0074612E" w:rsidRDefault="0074612E" w:rsidP="0074612E">
      <w:pPr>
        <w:tabs>
          <w:tab w:val="left" w:pos="3863"/>
        </w:tabs>
        <w:rPr>
          <w:rFonts w:ascii="Times New Roman" w:hAnsi="Times New Roman" w:cs="Times New Roman"/>
          <w:sz w:val="24"/>
          <w:szCs w:val="24"/>
        </w:rPr>
      </w:pPr>
    </w:p>
    <w:p w:rsidR="0093641E" w:rsidRDefault="0093641E" w:rsidP="0074612E">
      <w:pPr>
        <w:tabs>
          <w:tab w:val="left" w:pos="3863"/>
        </w:tabs>
        <w:rPr>
          <w:rFonts w:ascii="Times New Roman" w:hAnsi="Times New Roman" w:cs="Times New Roman"/>
          <w:sz w:val="24"/>
          <w:szCs w:val="24"/>
        </w:rPr>
      </w:pPr>
    </w:p>
    <w:p w:rsidR="0093641E" w:rsidRDefault="0093641E" w:rsidP="0074612E">
      <w:pPr>
        <w:tabs>
          <w:tab w:val="left" w:pos="3863"/>
        </w:tabs>
        <w:rPr>
          <w:rFonts w:ascii="Times New Roman" w:hAnsi="Times New Roman" w:cs="Times New Roman"/>
          <w:sz w:val="24"/>
          <w:szCs w:val="24"/>
        </w:rPr>
      </w:pPr>
    </w:p>
    <w:p w:rsidR="0093641E" w:rsidRDefault="0093641E" w:rsidP="0074612E">
      <w:pPr>
        <w:tabs>
          <w:tab w:val="left" w:pos="3863"/>
        </w:tabs>
        <w:rPr>
          <w:rFonts w:ascii="Times New Roman" w:hAnsi="Times New Roman" w:cs="Times New Roman"/>
          <w:sz w:val="24"/>
          <w:szCs w:val="24"/>
        </w:rPr>
      </w:pPr>
    </w:p>
    <w:p w:rsidR="0074612E" w:rsidRPr="0093641E" w:rsidRDefault="0093641E" w:rsidP="0074612E">
      <w:pPr>
        <w:tabs>
          <w:tab w:val="left" w:pos="3863"/>
        </w:tabs>
        <w:jc w:val="center"/>
        <w:rPr>
          <w:rFonts w:ascii="Times New Roman" w:hAnsi="Times New Roman" w:cs="Times New Roman"/>
          <w:sz w:val="28"/>
          <w:szCs w:val="24"/>
        </w:rPr>
      </w:pPr>
      <w:r w:rsidRPr="0093641E">
        <w:rPr>
          <w:rFonts w:ascii="Times New Roman" w:hAnsi="Times New Roman" w:cs="Times New Roman"/>
          <w:sz w:val="28"/>
          <w:szCs w:val="24"/>
        </w:rPr>
        <w:t>2023</w:t>
      </w:r>
      <w:r w:rsidR="0074612E" w:rsidRPr="0093641E">
        <w:rPr>
          <w:rFonts w:ascii="Times New Roman" w:hAnsi="Times New Roman" w:cs="Times New Roman"/>
          <w:sz w:val="28"/>
          <w:szCs w:val="24"/>
        </w:rPr>
        <w:t xml:space="preserve"> г.</w:t>
      </w:r>
    </w:p>
    <w:p w:rsidR="0074612E" w:rsidRPr="00206EA2" w:rsidRDefault="0074612E" w:rsidP="0074612E">
      <w:pPr>
        <w:tabs>
          <w:tab w:val="left" w:pos="3863"/>
        </w:tabs>
        <w:jc w:val="center"/>
        <w:rPr>
          <w:rFonts w:ascii="Times New Roman" w:hAnsi="Times New Roman" w:cs="Times New Roman"/>
          <w:b/>
          <w:sz w:val="24"/>
          <w:szCs w:val="24"/>
        </w:rPr>
      </w:pPr>
      <w:r w:rsidRPr="00206EA2">
        <w:rPr>
          <w:rFonts w:ascii="Times New Roman" w:hAnsi="Times New Roman" w:cs="Times New Roman"/>
          <w:b/>
          <w:sz w:val="24"/>
          <w:szCs w:val="24"/>
        </w:rPr>
        <w:lastRenderedPageBreak/>
        <w:t>Введение</w:t>
      </w:r>
    </w:p>
    <w:p w:rsidR="00206EA2" w:rsidRPr="00206EA2" w:rsidRDefault="00206EA2" w:rsidP="00206EA2">
      <w:pPr>
        <w:spacing w:after="0" w:line="360" w:lineRule="auto"/>
        <w:ind w:firstLine="708"/>
        <w:jc w:val="both"/>
        <w:rPr>
          <w:rFonts w:ascii="Times New Roman" w:eastAsia="Calibri" w:hAnsi="Times New Roman" w:cs="Times New Roman"/>
          <w:color w:val="000000" w:themeColor="text1"/>
          <w:sz w:val="24"/>
          <w:szCs w:val="24"/>
        </w:rPr>
      </w:pPr>
      <w:r w:rsidRPr="00206EA2">
        <w:rPr>
          <w:rFonts w:ascii="Times New Roman" w:eastAsia="Calibri" w:hAnsi="Times New Roman" w:cs="Times New Roman"/>
          <w:sz w:val="24"/>
          <w:szCs w:val="24"/>
        </w:rPr>
        <w:t>Воспитание правильной и чистой речи – один из показателей готовности ребёнка к обучению в школе, залог успешного освоения чтения и письма. Наша речь существует в устном и письменном виде, но поскольку речь сначала звучит и воспринимается слухом, то развитый фонематический слух – это база, на которой впоследствии формируется развитие грамотной и правильной речи.</w:t>
      </w:r>
      <w:r w:rsidRPr="00206EA2">
        <w:rPr>
          <w:rFonts w:ascii="Times New Roman" w:eastAsia="Calibri" w:hAnsi="Times New Roman" w:cs="Times New Roman"/>
          <w:color w:val="000000" w:themeColor="text1"/>
          <w:sz w:val="24"/>
          <w:szCs w:val="24"/>
        </w:rPr>
        <w:t xml:space="preserve"> </w:t>
      </w:r>
      <w:r w:rsidR="00E84F5B" w:rsidRPr="00E84F5B">
        <w:rPr>
          <w:rFonts w:ascii="Times New Roman" w:hAnsi="Times New Roman" w:cs="Times New Roman"/>
          <w:sz w:val="24"/>
          <w:szCs w:val="24"/>
        </w:rPr>
        <w:t>Для овладения навыком чтения и письма, необходимо умение детей расчленять поток речи на слова, слова на составляющие их звуки, устанавливать порядок звуков в слове, т. е. производить анализ звуковой стороны слова.</w:t>
      </w:r>
      <w:r w:rsidR="00E84F5B" w:rsidRPr="00E84F5B">
        <w:t xml:space="preserve"> </w:t>
      </w:r>
      <w:r w:rsidR="00E84F5B" w:rsidRPr="00E84F5B">
        <w:rPr>
          <w:rFonts w:ascii="Times New Roman" w:hAnsi="Times New Roman" w:cs="Times New Roman"/>
          <w:sz w:val="24"/>
          <w:szCs w:val="24"/>
        </w:rPr>
        <w:t>Без полноценного фонематического слуха ребенок не овладеет чистым звукопроизношением, так как система фонем оказывается у ребенка не полностью сформированной по своему составу. Ребенок не опознает тот или другой акустический признак сложного звука, по которой одна фонема противопоставлена другой. И при восприятии речи происходит уподобление одной фонемы другой на основе общности большинства признаков. В связи с не опознанием того или другого признака звук узнается неправильно, что приводит к не правильному восприятию слов. Эти недостатки мешают правильно воспринимать речь как самому</w:t>
      </w:r>
      <w:r w:rsidR="00E84F5B">
        <w:rPr>
          <w:rFonts w:ascii="Times New Roman" w:hAnsi="Times New Roman" w:cs="Times New Roman"/>
          <w:sz w:val="24"/>
          <w:szCs w:val="24"/>
        </w:rPr>
        <w:t xml:space="preserve"> говорящему, так и слушающему. </w:t>
      </w:r>
    </w:p>
    <w:p w:rsidR="00206EA2" w:rsidRPr="00206EA2" w:rsidRDefault="00206EA2" w:rsidP="00206EA2">
      <w:pPr>
        <w:spacing w:after="0" w:line="360" w:lineRule="auto"/>
        <w:ind w:firstLine="708"/>
        <w:jc w:val="both"/>
        <w:rPr>
          <w:rFonts w:ascii="Times New Roman" w:eastAsia="Calibri" w:hAnsi="Times New Roman" w:cs="Times New Roman"/>
          <w:color w:val="FF0000"/>
          <w:sz w:val="24"/>
          <w:szCs w:val="24"/>
        </w:rPr>
      </w:pPr>
      <w:r w:rsidRPr="00206EA2">
        <w:rPr>
          <w:rFonts w:ascii="Times New Roman" w:eastAsia="Calibri" w:hAnsi="Times New Roman" w:cs="Times New Roman"/>
          <w:sz w:val="24"/>
          <w:szCs w:val="24"/>
        </w:rPr>
        <w:t>К сожалению, за последние годы значительно увеличился рост детей с недостаточно развитым фонематическим слухом</w:t>
      </w:r>
      <w:r>
        <w:rPr>
          <w:rFonts w:ascii="Times New Roman" w:eastAsia="Calibri" w:hAnsi="Times New Roman" w:cs="Times New Roman"/>
          <w:sz w:val="24"/>
          <w:szCs w:val="24"/>
        </w:rPr>
        <w:t xml:space="preserve">, тем самым увеличивается количество детей с ТНР. </w:t>
      </w:r>
      <w:r w:rsidRPr="00206EA2">
        <w:rPr>
          <w:rFonts w:ascii="Times New Roman" w:eastAsia="Calibri" w:hAnsi="Times New Roman" w:cs="Times New Roman"/>
          <w:sz w:val="24"/>
          <w:szCs w:val="24"/>
        </w:rPr>
        <w:t xml:space="preserve">А </w:t>
      </w:r>
      <w:r>
        <w:rPr>
          <w:rFonts w:ascii="Times New Roman" w:eastAsia="Calibri" w:hAnsi="Times New Roman" w:cs="Times New Roman"/>
          <w:sz w:val="24"/>
          <w:szCs w:val="24"/>
        </w:rPr>
        <w:t xml:space="preserve">постоянная загруженность родителей не дает им возможность уделять достаточно большое внимание в воспитании и развитии своих детей, и зачастую перекладывают </w:t>
      </w:r>
      <w:r w:rsidRPr="00206EA2">
        <w:rPr>
          <w:rFonts w:ascii="Times New Roman" w:eastAsia="Calibri" w:hAnsi="Times New Roman" w:cs="Times New Roman"/>
          <w:color w:val="000000" w:themeColor="text1"/>
          <w:sz w:val="24"/>
          <w:szCs w:val="24"/>
        </w:rPr>
        <w:t>всю ответственность на детский сад.</w:t>
      </w:r>
    </w:p>
    <w:p w:rsidR="00E84F5B" w:rsidRPr="00E84F5B" w:rsidRDefault="00206EA2" w:rsidP="00E84F5B">
      <w:pPr>
        <w:spacing w:after="0" w:line="360" w:lineRule="auto"/>
        <w:ind w:firstLine="708"/>
        <w:jc w:val="both"/>
        <w:rPr>
          <w:rFonts w:ascii="Times New Roman" w:eastAsia="Calibri" w:hAnsi="Times New Roman" w:cs="Times New Roman"/>
          <w:sz w:val="24"/>
          <w:szCs w:val="24"/>
        </w:rPr>
      </w:pPr>
      <w:r w:rsidRPr="00206EA2">
        <w:rPr>
          <w:rFonts w:ascii="Times New Roman" w:eastAsia="Calibri" w:hAnsi="Times New Roman" w:cs="Times New Roman"/>
          <w:sz w:val="24"/>
          <w:szCs w:val="24"/>
        </w:rPr>
        <w:t xml:space="preserve">В связи с этим возникла идея </w:t>
      </w:r>
      <w:r>
        <w:rPr>
          <w:rFonts w:ascii="Times New Roman" w:eastAsia="Calibri" w:hAnsi="Times New Roman" w:cs="Times New Roman"/>
          <w:sz w:val="24"/>
          <w:szCs w:val="24"/>
        </w:rPr>
        <w:t xml:space="preserve">подбора материала </w:t>
      </w:r>
      <w:r w:rsidRPr="00206EA2">
        <w:rPr>
          <w:rFonts w:ascii="Times New Roman" w:eastAsia="Calibri" w:hAnsi="Times New Roman" w:cs="Times New Roman"/>
          <w:sz w:val="24"/>
          <w:szCs w:val="24"/>
        </w:rPr>
        <w:t xml:space="preserve">по развитию фонематического слуха у детей </w:t>
      </w:r>
      <w:r>
        <w:rPr>
          <w:rFonts w:ascii="Times New Roman" w:eastAsia="Calibri" w:hAnsi="Times New Roman" w:cs="Times New Roman"/>
          <w:sz w:val="24"/>
          <w:szCs w:val="24"/>
        </w:rPr>
        <w:t xml:space="preserve">старшего дошкольного возраста с ТНР. Большинство упражнений проводятся в игровой форме, без предварительной подготовки, и </w:t>
      </w:r>
      <w:r w:rsidR="00EB1E39">
        <w:rPr>
          <w:rFonts w:ascii="Times New Roman" w:eastAsia="Calibri" w:hAnsi="Times New Roman" w:cs="Times New Roman"/>
          <w:sz w:val="24"/>
          <w:szCs w:val="24"/>
        </w:rPr>
        <w:t>с теми</w:t>
      </w:r>
      <w:r>
        <w:rPr>
          <w:rFonts w:ascii="Times New Roman" w:eastAsia="Calibri" w:hAnsi="Times New Roman" w:cs="Times New Roman"/>
          <w:sz w:val="24"/>
          <w:szCs w:val="24"/>
        </w:rPr>
        <w:t xml:space="preserve"> предметами и игрушками, которые всегда найдутся </w:t>
      </w:r>
      <w:r w:rsidR="00E84F5B">
        <w:rPr>
          <w:rFonts w:ascii="Times New Roman" w:eastAsia="Calibri" w:hAnsi="Times New Roman" w:cs="Times New Roman"/>
          <w:sz w:val="24"/>
          <w:szCs w:val="24"/>
        </w:rPr>
        <w:t xml:space="preserve">даже </w:t>
      </w:r>
      <w:r>
        <w:rPr>
          <w:rFonts w:ascii="Times New Roman" w:eastAsia="Calibri" w:hAnsi="Times New Roman" w:cs="Times New Roman"/>
          <w:sz w:val="24"/>
          <w:szCs w:val="24"/>
        </w:rPr>
        <w:t xml:space="preserve">в домашних условиях. </w:t>
      </w:r>
      <w:r w:rsidR="00EB1E39">
        <w:rPr>
          <w:rFonts w:ascii="Times New Roman" w:eastAsia="Calibri" w:hAnsi="Times New Roman" w:cs="Times New Roman"/>
          <w:sz w:val="24"/>
          <w:szCs w:val="24"/>
        </w:rPr>
        <w:t>Они не требуют большой разъяснительной работы и большинство из них доступны для понимания родителей, а значит их можно с легкости провести дома.</w:t>
      </w:r>
      <w:r w:rsidR="00E84F5B">
        <w:rPr>
          <w:rFonts w:ascii="Times New Roman" w:eastAsia="Calibri" w:hAnsi="Times New Roman" w:cs="Times New Roman"/>
          <w:sz w:val="24"/>
          <w:szCs w:val="24"/>
        </w:rPr>
        <w:t xml:space="preserve"> Данный материал был </w:t>
      </w:r>
      <w:r w:rsidR="00E84F5B" w:rsidRPr="00E84F5B">
        <w:rPr>
          <w:rFonts w:ascii="Times New Roman" w:eastAsia="Calibri" w:hAnsi="Times New Roman" w:cs="Times New Roman"/>
          <w:sz w:val="24"/>
          <w:szCs w:val="24"/>
        </w:rPr>
        <w:t>под</w:t>
      </w:r>
      <w:r w:rsidR="00E84F5B">
        <w:rPr>
          <w:rFonts w:ascii="Times New Roman" w:eastAsia="Calibri" w:hAnsi="Times New Roman" w:cs="Times New Roman"/>
          <w:sz w:val="24"/>
          <w:szCs w:val="24"/>
        </w:rPr>
        <w:t>обран</w:t>
      </w:r>
      <w:r w:rsidR="00E84F5B" w:rsidRPr="00E84F5B">
        <w:rPr>
          <w:rFonts w:ascii="Times New Roman" w:eastAsia="Calibri" w:hAnsi="Times New Roman" w:cs="Times New Roman"/>
          <w:sz w:val="24"/>
          <w:szCs w:val="24"/>
        </w:rPr>
        <w:t xml:space="preserve"> с учетом индивидуальных </w:t>
      </w:r>
      <w:r w:rsidR="00E84F5B">
        <w:rPr>
          <w:rFonts w:ascii="Times New Roman" w:eastAsia="Calibri" w:hAnsi="Times New Roman" w:cs="Times New Roman"/>
          <w:sz w:val="24"/>
          <w:szCs w:val="24"/>
        </w:rPr>
        <w:t xml:space="preserve">особенностей и возможностей каждого ребенка, может быть </w:t>
      </w:r>
      <w:r w:rsidR="00E84F5B" w:rsidRPr="00E84F5B">
        <w:rPr>
          <w:rFonts w:ascii="Times New Roman" w:eastAsia="Calibri" w:hAnsi="Times New Roman" w:cs="Times New Roman"/>
          <w:sz w:val="24"/>
          <w:szCs w:val="24"/>
        </w:rPr>
        <w:t>рекомендован родителям для использования дома</w:t>
      </w:r>
      <w:r w:rsidR="000D1BF2">
        <w:rPr>
          <w:rFonts w:ascii="Times New Roman" w:eastAsia="Calibri" w:hAnsi="Times New Roman" w:cs="Times New Roman"/>
          <w:sz w:val="24"/>
          <w:szCs w:val="24"/>
        </w:rPr>
        <w:t xml:space="preserve"> в течение всего периода обучения. </w:t>
      </w:r>
    </w:p>
    <w:p w:rsidR="00E84F5B" w:rsidRPr="00E84F5B" w:rsidRDefault="00E84F5B" w:rsidP="00E84F5B">
      <w:pPr>
        <w:spacing w:after="0" w:line="360" w:lineRule="auto"/>
        <w:ind w:firstLine="708"/>
        <w:jc w:val="both"/>
        <w:rPr>
          <w:rFonts w:ascii="Times New Roman" w:eastAsia="Calibri" w:hAnsi="Times New Roman" w:cs="Times New Roman"/>
          <w:sz w:val="24"/>
          <w:szCs w:val="24"/>
        </w:rPr>
      </w:pPr>
      <w:r w:rsidRPr="00E84F5B">
        <w:rPr>
          <w:rFonts w:ascii="Times New Roman" w:eastAsia="Calibri" w:hAnsi="Times New Roman" w:cs="Times New Roman"/>
          <w:b/>
          <w:sz w:val="24"/>
          <w:szCs w:val="24"/>
        </w:rPr>
        <w:t>Цель:</w:t>
      </w:r>
      <w:r w:rsidRPr="00E84F5B">
        <w:rPr>
          <w:rFonts w:ascii="Times New Roman" w:eastAsia="Calibri" w:hAnsi="Times New Roman" w:cs="Times New Roman"/>
          <w:sz w:val="24"/>
          <w:szCs w:val="24"/>
        </w:rPr>
        <w:t xml:space="preserve"> </w:t>
      </w:r>
      <w:r w:rsidR="0093641E">
        <w:rPr>
          <w:rFonts w:ascii="Times New Roman" w:eastAsia="Calibri" w:hAnsi="Times New Roman" w:cs="Times New Roman"/>
          <w:sz w:val="24"/>
          <w:szCs w:val="24"/>
        </w:rPr>
        <w:t>развитие</w:t>
      </w:r>
      <w:r w:rsidRPr="00E84F5B">
        <w:rPr>
          <w:rFonts w:ascii="Times New Roman" w:eastAsia="Calibri" w:hAnsi="Times New Roman" w:cs="Times New Roman"/>
          <w:sz w:val="24"/>
          <w:szCs w:val="24"/>
        </w:rPr>
        <w:t xml:space="preserve"> фонематического слуха у детей </w:t>
      </w:r>
      <w:r>
        <w:rPr>
          <w:rFonts w:ascii="Times New Roman" w:eastAsia="Calibri" w:hAnsi="Times New Roman" w:cs="Times New Roman"/>
          <w:sz w:val="24"/>
          <w:szCs w:val="24"/>
        </w:rPr>
        <w:t xml:space="preserve">старшего дошкольного возраста с ТНР </w:t>
      </w:r>
      <w:r w:rsidR="0093641E">
        <w:rPr>
          <w:rFonts w:ascii="Times New Roman" w:eastAsia="Calibri" w:hAnsi="Times New Roman" w:cs="Times New Roman"/>
          <w:sz w:val="24"/>
          <w:szCs w:val="24"/>
        </w:rPr>
        <w:t>через игровые упражнения при взаимодействии</w:t>
      </w:r>
      <w:r w:rsidRPr="00E84F5B">
        <w:rPr>
          <w:rFonts w:ascii="Times New Roman" w:eastAsia="Calibri" w:hAnsi="Times New Roman" w:cs="Times New Roman"/>
          <w:sz w:val="24"/>
          <w:szCs w:val="24"/>
        </w:rPr>
        <w:t xml:space="preserve"> с </w:t>
      </w:r>
      <w:r>
        <w:rPr>
          <w:rFonts w:ascii="Times New Roman" w:eastAsia="Calibri" w:hAnsi="Times New Roman" w:cs="Times New Roman"/>
          <w:sz w:val="24"/>
          <w:szCs w:val="24"/>
        </w:rPr>
        <w:t>родителями.</w:t>
      </w:r>
    </w:p>
    <w:p w:rsidR="00E84F5B" w:rsidRDefault="00E84F5B" w:rsidP="00011E21">
      <w:pPr>
        <w:spacing w:after="0" w:line="360" w:lineRule="auto"/>
        <w:ind w:firstLine="708"/>
        <w:jc w:val="both"/>
        <w:rPr>
          <w:rFonts w:ascii="Times New Roman" w:eastAsia="Calibri" w:hAnsi="Times New Roman" w:cs="Times New Roman"/>
          <w:b/>
          <w:sz w:val="24"/>
          <w:szCs w:val="24"/>
        </w:rPr>
      </w:pPr>
      <w:r w:rsidRPr="00E84F5B">
        <w:rPr>
          <w:rFonts w:ascii="Times New Roman" w:eastAsia="Calibri" w:hAnsi="Times New Roman" w:cs="Times New Roman"/>
          <w:b/>
          <w:sz w:val="24"/>
          <w:szCs w:val="24"/>
        </w:rPr>
        <w:t>Задачи:</w:t>
      </w:r>
    </w:p>
    <w:p w:rsidR="00E84F5B" w:rsidRDefault="00E84F5B" w:rsidP="00011E21">
      <w:pPr>
        <w:spacing w:after="0" w:line="360" w:lineRule="auto"/>
        <w:ind w:firstLine="708"/>
        <w:jc w:val="both"/>
      </w:pPr>
      <w:r w:rsidRPr="00E84F5B">
        <w:rPr>
          <w:rFonts w:ascii="Times New Roman" w:eastAsia="Times New Roman" w:hAnsi="Times New Roman" w:cs="Times New Roman"/>
          <w:b/>
          <w:bCs/>
          <w:color w:val="000000"/>
          <w:sz w:val="24"/>
          <w:szCs w:val="24"/>
          <w:lang w:eastAsia="ru-RU"/>
        </w:rPr>
        <w:t>Коррекционно – образовательные:</w:t>
      </w:r>
      <w:r w:rsidRPr="00E84F5B">
        <w:t xml:space="preserve"> </w:t>
      </w:r>
    </w:p>
    <w:p w:rsidR="00E84F5B" w:rsidRDefault="00E84F5B" w:rsidP="00011E21">
      <w:pPr>
        <w:spacing w:after="0" w:line="360" w:lineRule="auto"/>
        <w:ind w:firstLine="708"/>
        <w:jc w:val="both"/>
        <w:rPr>
          <w:rFonts w:ascii="Times New Roman" w:eastAsia="Times New Roman" w:hAnsi="Times New Roman" w:cs="Times New Roman"/>
          <w:bCs/>
          <w:color w:val="000000"/>
          <w:sz w:val="24"/>
          <w:szCs w:val="24"/>
          <w:lang w:eastAsia="ru-RU"/>
        </w:rPr>
      </w:pPr>
      <w:r w:rsidRPr="00E84F5B">
        <w:rPr>
          <w:rFonts w:ascii="Times New Roman" w:eastAsia="Times New Roman" w:hAnsi="Times New Roman" w:cs="Times New Roman"/>
          <w:bCs/>
          <w:color w:val="000000"/>
          <w:sz w:val="24"/>
          <w:szCs w:val="24"/>
          <w:lang w:eastAsia="ru-RU"/>
        </w:rPr>
        <w:t>- активизировать и обога</w:t>
      </w:r>
      <w:r>
        <w:rPr>
          <w:rFonts w:ascii="Times New Roman" w:eastAsia="Times New Roman" w:hAnsi="Times New Roman" w:cs="Times New Roman"/>
          <w:bCs/>
          <w:color w:val="000000"/>
          <w:sz w:val="24"/>
          <w:szCs w:val="24"/>
          <w:lang w:eastAsia="ru-RU"/>
        </w:rPr>
        <w:t xml:space="preserve">тить </w:t>
      </w:r>
      <w:r w:rsidRPr="00E84F5B">
        <w:rPr>
          <w:rFonts w:ascii="Times New Roman" w:eastAsia="Times New Roman" w:hAnsi="Times New Roman" w:cs="Times New Roman"/>
          <w:bCs/>
          <w:color w:val="000000"/>
          <w:sz w:val="24"/>
          <w:szCs w:val="24"/>
          <w:lang w:eastAsia="ru-RU"/>
        </w:rPr>
        <w:t>словарный запас дошкольников;</w:t>
      </w:r>
    </w:p>
    <w:p w:rsidR="00011E21" w:rsidRDefault="00011E21" w:rsidP="00011E21">
      <w:pPr>
        <w:spacing w:after="0" w:line="36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Pr="00011E21">
        <w:t xml:space="preserve"> </w:t>
      </w:r>
      <w:r w:rsidRPr="00011E21">
        <w:rPr>
          <w:rFonts w:ascii="Times New Roman" w:eastAsia="Times New Roman" w:hAnsi="Times New Roman" w:cs="Times New Roman"/>
          <w:bCs/>
          <w:color w:val="000000"/>
          <w:sz w:val="24"/>
          <w:szCs w:val="24"/>
          <w:lang w:eastAsia="ru-RU"/>
        </w:rPr>
        <w:t>учить различать и соотноси</w:t>
      </w:r>
      <w:r>
        <w:rPr>
          <w:rFonts w:ascii="Times New Roman" w:eastAsia="Times New Roman" w:hAnsi="Times New Roman" w:cs="Times New Roman"/>
          <w:bCs/>
          <w:color w:val="000000"/>
          <w:sz w:val="24"/>
          <w:szCs w:val="24"/>
          <w:lang w:eastAsia="ru-RU"/>
        </w:rPr>
        <w:t>ть музыкальные и шумовые звуки;</w:t>
      </w:r>
    </w:p>
    <w:p w:rsidR="00011E21" w:rsidRPr="00011E21" w:rsidRDefault="00011E21" w:rsidP="00011E21">
      <w:pPr>
        <w:spacing w:after="0" w:line="36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учить </w:t>
      </w:r>
      <w:r w:rsidRPr="00011E21">
        <w:rPr>
          <w:rFonts w:ascii="Times New Roman" w:eastAsia="Times New Roman" w:hAnsi="Times New Roman" w:cs="Times New Roman"/>
          <w:bCs/>
          <w:color w:val="000000"/>
          <w:sz w:val="24"/>
          <w:szCs w:val="24"/>
          <w:lang w:eastAsia="ru-RU"/>
        </w:rPr>
        <w:t>определять предме</w:t>
      </w:r>
      <w:r>
        <w:rPr>
          <w:rFonts w:ascii="Times New Roman" w:eastAsia="Times New Roman" w:hAnsi="Times New Roman" w:cs="Times New Roman"/>
          <w:bCs/>
          <w:color w:val="000000"/>
          <w:sz w:val="24"/>
          <w:szCs w:val="24"/>
          <w:lang w:eastAsia="ru-RU"/>
        </w:rPr>
        <w:t>т на слух по его звучанию;</w:t>
      </w:r>
    </w:p>
    <w:p w:rsidR="00011E21" w:rsidRDefault="00011E21" w:rsidP="00011E21">
      <w:pPr>
        <w:spacing w:after="0" w:line="36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lastRenderedPageBreak/>
        <w:t>- формировать умение различать речевые и неречевые звуки;</w:t>
      </w:r>
    </w:p>
    <w:p w:rsidR="00011E21" w:rsidRDefault="00011E21" w:rsidP="00011E21">
      <w:pPr>
        <w:spacing w:after="0" w:line="36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формировать умение </w:t>
      </w:r>
      <w:r w:rsidRPr="00011E21">
        <w:rPr>
          <w:rFonts w:ascii="Times New Roman" w:eastAsia="Times New Roman" w:hAnsi="Times New Roman" w:cs="Times New Roman"/>
          <w:bCs/>
          <w:color w:val="000000"/>
          <w:sz w:val="24"/>
          <w:szCs w:val="24"/>
          <w:lang w:eastAsia="ru-RU"/>
        </w:rPr>
        <w:t>правил</w:t>
      </w:r>
      <w:r>
        <w:rPr>
          <w:rFonts w:ascii="Times New Roman" w:eastAsia="Times New Roman" w:hAnsi="Times New Roman" w:cs="Times New Roman"/>
          <w:bCs/>
          <w:color w:val="000000"/>
          <w:sz w:val="24"/>
          <w:szCs w:val="24"/>
          <w:lang w:eastAsia="ru-RU"/>
        </w:rPr>
        <w:t xml:space="preserve">ьно указывать на источник звука; </w:t>
      </w:r>
    </w:p>
    <w:p w:rsidR="00011E21" w:rsidRDefault="00011E21" w:rsidP="00011E21">
      <w:pPr>
        <w:spacing w:after="0" w:line="36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формировать навыки звукоподражания;</w:t>
      </w:r>
    </w:p>
    <w:p w:rsidR="00E84F5B" w:rsidRDefault="00E84F5B" w:rsidP="00011E21">
      <w:pPr>
        <w:spacing w:after="0" w:line="360" w:lineRule="auto"/>
        <w:ind w:firstLine="708"/>
        <w:jc w:val="both"/>
        <w:rPr>
          <w:rFonts w:ascii="Times New Roman" w:eastAsia="Calibri" w:hAnsi="Times New Roman" w:cs="Times New Roman"/>
          <w:sz w:val="24"/>
          <w:szCs w:val="24"/>
        </w:rPr>
      </w:pPr>
      <w:r w:rsidRPr="00E84F5B">
        <w:rPr>
          <w:rFonts w:ascii="Times New Roman" w:eastAsia="Calibri" w:hAnsi="Times New Roman" w:cs="Times New Roman"/>
          <w:sz w:val="24"/>
          <w:szCs w:val="24"/>
        </w:rPr>
        <w:t xml:space="preserve">- совершенствовать </w:t>
      </w:r>
      <w:r w:rsidR="008D5583">
        <w:rPr>
          <w:rFonts w:ascii="Times New Roman" w:eastAsia="Calibri" w:hAnsi="Times New Roman" w:cs="Times New Roman"/>
          <w:sz w:val="24"/>
          <w:szCs w:val="24"/>
        </w:rPr>
        <w:t>навыки звукового анализа и синтеза;</w:t>
      </w:r>
    </w:p>
    <w:p w:rsidR="00011E21" w:rsidRDefault="00011E21" w:rsidP="00011E21">
      <w:pPr>
        <w:spacing w:after="0" w:line="360" w:lineRule="auto"/>
        <w:ind w:firstLine="708"/>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формировать умение дифференцировать звуки схожие по звучанию;</w:t>
      </w:r>
    </w:p>
    <w:p w:rsidR="00E84F5B" w:rsidRDefault="00011E21"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формировать</w:t>
      </w:r>
      <w:r w:rsidR="00E84F5B" w:rsidRPr="00E84F5B">
        <w:rPr>
          <w:rFonts w:ascii="Times New Roman" w:eastAsia="Calibri" w:hAnsi="Times New Roman" w:cs="Times New Roman"/>
          <w:sz w:val="24"/>
          <w:szCs w:val="24"/>
        </w:rPr>
        <w:t xml:space="preserve"> умение </w:t>
      </w:r>
      <w:r w:rsidR="008D5583">
        <w:rPr>
          <w:rFonts w:ascii="Times New Roman" w:eastAsia="Calibri" w:hAnsi="Times New Roman" w:cs="Times New Roman"/>
          <w:sz w:val="24"/>
          <w:szCs w:val="24"/>
        </w:rPr>
        <w:t xml:space="preserve">подбирать слова к заданному звуку; </w:t>
      </w:r>
    </w:p>
    <w:p w:rsidR="00E84F5B" w:rsidRDefault="00E84F5B" w:rsidP="00011E21">
      <w:pPr>
        <w:spacing w:after="0" w:line="360" w:lineRule="auto"/>
        <w:ind w:firstLine="708"/>
        <w:jc w:val="both"/>
        <w:rPr>
          <w:rFonts w:ascii="Times New Roman" w:eastAsia="Calibri" w:hAnsi="Times New Roman" w:cs="Times New Roman"/>
          <w:sz w:val="24"/>
          <w:szCs w:val="24"/>
        </w:rPr>
      </w:pPr>
      <w:r w:rsidRPr="00E84F5B">
        <w:rPr>
          <w:rFonts w:ascii="Times New Roman" w:eastAsia="Calibri" w:hAnsi="Times New Roman" w:cs="Times New Roman"/>
          <w:sz w:val="24"/>
          <w:szCs w:val="24"/>
        </w:rPr>
        <w:t>- развивать умение слышать и выделять звук в слове (в начале слова, в середине и в конце)</w:t>
      </w:r>
      <w:r w:rsidR="00011E21">
        <w:rPr>
          <w:rFonts w:ascii="Times New Roman" w:eastAsia="Calibri" w:hAnsi="Times New Roman" w:cs="Times New Roman"/>
          <w:sz w:val="24"/>
          <w:szCs w:val="24"/>
        </w:rPr>
        <w:t>;</w:t>
      </w:r>
    </w:p>
    <w:p w:rsidR="00011E21" w:rsidRPr="00E84F5B" w:rsidRDefault="00011E21"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011E21">
        <w:t xml:space="preserve"> </w:t>
      </w:r>
      <w:r>
        <w:rPr>
          <w:rFonts w:ascii="Times New Roman" w:eastAsia="Calibri" w:hAnsi="Times New Roman" w:cs="Times New Roman"/>
          <w:sz w:val="24"/>
          <w:szCs w:val="24"/>
        </w:rPr>
        <w:t xml:space="preserve"> формировать </w:t>
      </w:r>
      <w:r w:rsidRPr="00011E21">
        <w:rPr>
          <w:rFonts w:ascii="Times New Roman" w:eastAsia="Calibri" w:hAnsi="Times New Roman" w:cs="Times New Roman"/>
          <w:sz w:val="24"/>
          <w:szCs w:val="24"/>
        </w:rPr>
        <w:t>уме</w:t>
      </w:r>
      <w:r>
        <w:rPr>
          <w:rFonts w:ascii="Times New Roman" w:eastAsia="Calibri" w:hAnsi="Times New Roman" w:cs="Times New Roman"/>
          <w:sz w:val="24"/>
          <w:szCs w:val="24"/>
        </w:rPr>
        <w:t>ние детей делить слова на слоги.</w:t>
      </w:r>
    </w:p>
    <w:p w:rsidR="00E84F5B" w:rsidRDefault="00E84F5B" w:rsidP="00011E21">
      <w:pPr>
        <w:spacing w:after="0" w:line="360" w:lineRule="auto"/>
        <w:ind w:firstLine="708"/>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Коррекционно - развивающие: </w:t>
      </w:r>
    </w:p>
    <w:p w:rsidR="00E84F5B" w:rsidRDefault="00E84F5B" w:rsidP="00011E21">
      <w:pPr>
        <w:spacing w:after="0" w:line="360" w:lineRule="auto"/>
        <w:ind w:firstLine="708"/>
        <w:jc w:val="both"/>
        <w:rPr>
          <w:rFonts w:ascii="Times New Roman" w:eastAsia="Calibri" w:hAnsi="Times New Roman" w:cs="Times New Roman"/>
          <w:sz w:val="24"/>
          <w:szCs w:val="24"/>
        </w:rPr>
      </w:pPr>
      <w:r w:rsidRPr="00E84F5B">
        <w:rPr>
          <w:rFonts w:ascii="Times New Roman" w:eastAsia="Calibri" w:hAnsi="Times New Roman" w:cs="Times New Roman"/>
          <w:sz w:val="24"/>
          <w:szCs w:val="24"/>
        </w:rPr>
        <w:t>- развивать фонематический слух, слуховое восприятие;</w:t>
      </w:r>
    </w:p>
    <w:p w:rsidR="008D5583" w:rsidRDefault="008D5583"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развивать слуховую</w:t>
      </w:r>
      <w:r w:rsidR="00011E21">
        <w:rPr>
          <w:rFonts w:ascii="Times New Roman" w:eastAsia="Calibri" w:hAnsi="Times New Roman" w:cs="Times New Roman"/>
          <w:sz w:val="24"/>
          <w:szCs w:val="24"/>
        </w:rPr>
        <w:t xml:space="preserve"> память, внимание;</w:t>
      </w:r>
    </w:p>
    <w:p w:rsidR="008D5583" w:rsidRDefault="00011E21"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011E21">
        <w:rPr>
          <w:rFonts w:ascii="Times New Roman" w:eastAsia="Calibri" w:hAnsi="Times New Roman" w:cs="Times New Roman"/>
          <w:sz w:val="24"/>
          <w:szCs w:val="24"/>
        </w:rPr>
        <w:t>развива</w:t>
      </w:r>
      <w:r>
        <w:rPr>
          <w:rFonts w:ascii="Times New Roman" w:eastAsia="Calibri" w:hAnsi="Times New Roman" w:cs="Times New Roman"/>
          <w:sz w:val="24"/>
          <w:szCs w:val="24"/>
        </w:rPr>
        <w:t>ть тембровый и ритмический слух;</w:t>
      </w:r>
    </w:p>
    <w:p w:rsidR="00011E21" w:rsidRPr="00E84F5B" w:rsidRDefault="00011E21"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развитие воображения, творческого мышления.</w:t>
      </w:r>
    </w:p>
    <w:p w:rsidR="00E84F5B" w:rsidRDefault="00E84F5B" w:rsidP="00011E21">
      <w:pPr>
        <w:spacing w:after="0" w:line="360" w:lineRule="auto"/>
        <w:ind w:firstLine="708"/>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Коррекционно - воспитательные: </w:t>
      </w:r>
    </w:p>
    <w:p w:rsidR="00E84F5B" w:rsidRDefault="00011E21" w:rsidP="00011E21">
      <w:pPr>
        <w:spacing w:after="0" w:line="360" w:lineRule="auto"/>
        <w:ind w:firstLine="708"/>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повысить мотивац</w:t>
      </w:r>
      <w:r>
        <w:rPr>
          <w:rFonts w:ascii="Times New Roman" w:eastAsia="Calibri" w:hAnsi="Times New Roman" w:cs="Times New Roman"/>
          <w:sz w:val="24"/>
          <w:szCs w:val="24"/>
        </w:rPr>
        <w:t>ию детей к игровой деятельности;</w:t>
      </w:r>
    </w:p>
    <w:p w:rsidR="00011E21" w:rsidRDefault="00011E21" w:rsidP="00011E21">
      <w:pPr>
        <w:spacing w:after="0" w:line="360" w:lineRule="auto"/>
        <w:ind w:firstLine="708"/>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развивать умение детей ориентироваться в игровой ситуации, активно вз</w:t>
      </w:r>
      <w:r>
        <w:rPr>
          <w:rFonts w:ascii="Times New Roman" w:eastAsia="Calibri" w:hAnsi="Times New Roman" w:cs="Times New Roman"/>
          <w:sz w:val="24"/>
          <w:szCs w:val="24"/>
        </w:rPr>
        <w:t>аимодействовать со сверстниками;</w:t>
      </w:r>
    </w:p>
    <w:p w:rsidR="00011E21" w:rsidRDefault="00011E21" w:rsidP="00011E21">
      <w:pPr>
        <w:spacing w:after="0" w:line="36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привлечение родителей к образовательной и воспитательной деятельности детей.</w:t>
      </w: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Default="000D1BF2" w:rsidP="00011E21">
      <w:pPr>
        <w:spacing w:after="0" w:line="360" w:lineRule="auto"/>
        <w:ind w:firstLine="708"/>
        <w:jc w:val="both"/>
        <w:rPr>
          <w:rFonts w:ascii="Times New Roman" w:eastAsia="Calibri" w:hAnsi="Times New Roman" w:cs="Times New Roman"/>
          <w:sz w:val="24"/>
          <w:szCs w:val="24"/>
        </w:rPr>
      </w:pPr>
    </w:p>
    <w:p w:rsidR="000D1BF2" w:rsidRPr="00011E21" w:rsidRDefault="000D1BF2" w:rsidP="00011E21">
      <w:pPr>
        <w:spacing w:after="0" w:line="360" w:lineRule="auto"/>
        <w:ind w:firstLine="708"/>
        <w:jc w:val="both"/>
        <w:rPr>
          <w:rFonts w:ascii="Times New Roman" w:eastAsia="Calibri" w:hAnsi="Times New Roman" w:cs="Times New Roman"/>
          <w:sz w:val="24"/>
          <w:szCs w:val="24"/>
        </w:rPr>
      </w:pPr>
    </w:p>
    <w:tbl>
      <w:tblPr>
        <w:tblpPr w:leftFromText="180" w:rightFromText="180" w:vertAnchor="text" w:horzAnchor="margin" w:tblpXSpec="center" w:tblpY="34"/>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701"/>
        <w:gridCol w:w="6237"/>
      </w:tblGrid>
      <w:tr w:rsidR="00011E21" w:rsidRPr="00011E21" w:rsidTr="006E2214">
        <w:trPr>
          <w:trHeight w:val="178"/>
        </w:trPr>
        <w:tc>
          <w:tcPr>
            <w:tcW w:w="1242" w:type="dxa"/>
            <w:shd w:val="clear" w:color="auto" w:fill="auto"/>
          </w:tcPr>
          <w:p w:rsidR="00011E21" w:rsidRPr="00011E21" w:rsidRDefault="00011E21" w:rsidP="00011E21">
            <w:pPr>
              <w:spacing w:after="0" w:line="240" w:lineRule="auto"/>
              <w:ind w:left="-108"/>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lastRenderedPageBreak/>
              <w:t>Период</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Неделя</w:t>
            </w:r>
          </w:p>
        </w:tc>
        <w:tc>
          <w:tcPr>
            <w:tcW w:w="6237" w:type="dxa"/>
            <w:shd w:val="clear" w:color="auto" w:fill="auto"/>
          </w:tcPr>
          <w:p w:rsidR="00011E21" w:rsidRPr="00011E21" w:rsidRDefault="00011E21" w:rsidP="00011E21">
            <w:pPr>
              <w:spacing w:after="0" w:line="240" w:lineRule="auto"/>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Игровые упражнения</w:t>
            </w:r>
          </w:p>
        </w:tc>
      </w:tr>
      <w:tr w:rsidR="00011E21" w:rsidRPr="00011E21" w:rsidTr="006E2214">
        <w:trPr>
          <w:cantSplit/>
          <w:trHeight w:val="1272"/>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Сентябрь</w:t>
            </w:r>
          </w:p>
          <w:p w:rsidR="00011E21" w:rsidRPr="00011E21" w:rsidRDefault="00011E21" w:rsidP="00011E21">
            <w:pPr>
              <w:spacing w:after="0" w:line="240" w:lineRule="auto"/>
              <w:ind w:left="113" w:right="113"/>
              <w:jc w:val="center"/>
              <w:rPr>
                <w:rFonts w:ascii="Times New Roman" w:eastAsia="Calibri" w:hAnsi="Times New Roman" w:cs="Times New Roman"/>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p w:rsidR="00011E21" w:rsidRPr="00011E21" w:rsidRDefault="00011E21" w:rsidP="00011E21">
            <w:pPr>
              <w:spacing w:after="0" w:line="240" w:lineRule="auto"/>
              <w:rPr>
                <w:rFonts w:ascii="Times New Roman" w:eastAsia="Calibri" w:hAnsi="Times New Roman" w:cs="Times New Roman"/>
                <w:sz w:val="24"/>
                <w:szCs w:val="24"/>
              </w:rPr>
            </w:pP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«Кто больше?»</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способствовать развитию </w:t>
            </w:r>
            <w:r w:rsidR="000D1BF2" w:rsidRPr="000D1BF2">
              <w:rPr>
                <w:rFonts w:ascii="Times New Roman" w:eastAsia="Calibri" w:hAnsi="Times New Roman" w:cs="Times New Roman"/>
                <w:sz w:val="24"/>
                <w:szCs w:val="24"/>
              </w:rPr>
              <w:t>фонематического представления</w:t>
            </w:r>
            <w:r w:rsidRPr="00011E21">
              <w:rPr>
                <w:rFonts w:ascii="Times New Roman" w:eastAsia="Calibri" w:hAnsi="Times New Roman" w:cs="Times New Roman"/>
                <w:sz w:val="24"/>
                <w:szCs w:val="24"/>
              </w:rPr>
              <w:t>, слухового внимания.</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дети подбирают слова, начинающиеся на заданный звук. </w:t>
            </w:r>
          </w:p>
        </w:tc>
      </w:tr>
      <w:tr w:rsidR="00011E21" w:rsidRPr="00011E21" w:rsidTr="006E2214">
        <w:trPr>
          <w:cantSplit/>
          <w:trHeight w:val="148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«Магазин»</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фонематический слух; учить слышать и выделять первый звук в слове.</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игрушки, книжки, карандаши, конфеты, игровой набор фрукты и овощи.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на «прилавке» разложены разнообразные предметы: мелкие игрушки, книжки, карандаши, ластики, пуговицы, яблоки, конфеты и т. п. «Продавец» — взрослый. Ребенок приводит в магазин «покупателей» — это куклы и игрушечные звери. Каждый покупатель выбирает себе товар на свой вкус. Продавец отпускает товар только в том случае, если покупатель правильно называет первый звук в слове, которое обозначает нужный предмет. </w:t>
            </w:r>
          </w:p>
        </w:tc>
      </w:tr>
      <w:tr w:rsidR="00011E21" w:rsidRPr="00011E21" w:rsidTr="006E2214">
        <w:trPr>
          <w:cantSplit/>
          <w:trHeight w:val="148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«КузовОК».</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развивать фонематический слух; учить подбирать слова, которые оканчиваются на «</w:t>
            </w:r>
            <w:proofErr w:type="spellStart"/>
            <w:r w:rsidRPr="00011E21">
              <w:rPr>
                <w:rFonts w:ascii="Times New Roman" w:eastAsia="Calibri" w:hAnsi="Times New Roman" w:cs="Times New Roman"/>
                <w:sz w:val="24"/>
                <w:szCs w:val="24"/>
              </w:rPr>
              <w:t>ок</w:t>
            </w:r>
            <w:proofErr w:type="spellEnd"/>
            <w:r w:rsidRPr="00011E21">
              <w:rPr>
                <w:rFonts w:ascii="Times New Roman" w:eastAsia="Calibri" w:hAnsi="Times New Roman" w:cs="Times New Roman"/>
                <w:sz w:val="24"/>
                <w:szCs w:val="24"/>
              </w:rPr>
              <w:t>».</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показывает «кузовок» и говорит: «Это волшебный кузовок, мы будем складывать туда все слова, которые заканчиваются на «ОК», я кладу в </w:t>
            </w:r>
            <w:proofErr w:type="spellStart"/>
            <w:r w:rsidRPr="00011E21">
              <w:rPr>
                <w:rFonts w:ascii="Times New Roman" w:eastAsia="Calibri" w:hAnsi="Times New Roman" w:cs="Times New Roman"/>
                <w:sz w:val="24"/>
                <w:szCs w:val="24"/>
              </w:rPr>
              <w:t>кузовОК</w:t>
            </w:r>
            <w:proofErr w:type="spellEnd"/>
            <w:r w:rsidRPr="00011E21">
              <w:rPr>
                <w:rFonts w:ascii="Times New Roman" w:eastAsia="Calibri" w:hAnsi="Times New Roman" w:cs="Times New Roman"/>
                <w:sz w:val="24"/>
                <w:szCs w:val="24"/>
              </w:rPr>
              <w:t xml:space="preserve"> </w:t>
            </w:r>
            <w:proofErr w:type="spellStart"/>
            <w:r w:rsidRPr="00011E21">
              <w:rPr>
                <w:rFonts w:ascii="Times New Roman" w:eastAsia="Calibri" w:hAnsi="Times New Roman" w:cs="Times New Roman"/>
                <w:sz w:val="24"/>
                <w:szCs w:val="24"/>
              </w:rPr>
              <w:t>мешОК</w:t>
            </w:r>
            <w:proofErr w:type="spellEnd"/>
            <w:r w:rsidRPr="00011E21">
              <w:rPr>
                <w:rFonts w:ascii="Times New Roman" w:eastAsia="Calibri" w:hAnsi="Times New Roman" w:cs="Times New Roman"/>
                <w:sz w:val="24"/>
                <w:szCs w:val="24"/>
              </w:rPr>
              <w:t xml:space="preserve">, а вы, что положите в кузовок?». Далее «кузовок» передаётся </w:t>
            </w:r>
            <w:r w:rsidR="000D1BF2" w:rsidRPr="000D1BF2">
              <w:rPr>
                <w:rFonts w:ascii="Times New Roman" w:eastAsia="Calibri" w:hAnsi="Times New Roman" w:cs="Times New Roman"/>
                <w:sz w:val="24"/>
                <w:szCs w:val="24"/>
              </w:rPr>
              <w:t>по кругу,</w:t>
            </w:r>
            <w:r w:rsidRPr="00011E21">
              <w:rPr>
                <w:rFonts w:ascii="Times New Roman" w:eastAsia="Calibri" w:hAnsi="Times New Roman" w:cs="Times New Roman"/>
                <w:sz w:val="24"/>
                <w:szCs w:val="24"/>
              </w:rPr>
              <w:t xml:space="preserve"> и каждый играющий называет слово, заканчивающееся на – </w:t>
            </w:r>
            <w:proofErr w:type="spellStart"/>
            <w:r w:rsidRPr="00011E21">
              <w:rPr>
                <w:rFonts w:ascii="Times New Roman" w:eastAsia="Calibri" w:hAnsi="Times New Roman" w:cs="Times New Roman"/>
                <w:sz w:val="24"/>
                <w:szCs w:val="24"/>
              </w:rPr>
              <w:t>ок</w:t>
            </w:r>
            <w:proofErr w:type="spellEnd"/>
            <w:r w:rsidRPr="00011E21">
              <w:rPr>
                <w:rFonts w:ascii="Times New Roman" w:eastAsia="Calibri" w:hAnsi="Times New Roman" w:cs="Times New Roman"/>
                <w:sz w:val="24"/>
                <w:szCs w:val="24"/>
              </w:rPr>
              <w:t>, если слово названо правильно, играющий берёт себе фишку. Выигрывает тот, кто больше всего соберёт фишек.</w:t>
            </w:r>
          </w:p>
        </w:tc>
      </w:tr>
      <w:tr w:rsidR="00011E21" w:rsidRPr="00011E21" w:rsidTr="006E2214">
        <w:trPr>
          <w:cantSplit/>
          <w:trHeight w:val="1605"/>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Октябрь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p w:rsidR="00011E21" w:rsidRPr="00011E21" w:rsidRDefault="00011E21" w:rsidP="00011E21">
            <w:pPr>
              <w:spacing w:after="0" w:line="240" w:lineRule="auto"/>
              <w:jc w:val="center"/>
              <w:rPr>
                <w:rFonts w:ascii="Times New Roman" w:eastAsia="Calibri" w:hAnsi="Times New Roman" w:cs="Times New Roman"/>
                <w:sz w:val="24"/>
                <w:szCs w:val="24"/>
              </w:rPr>
            </w:pPr>
          </w:p>
          <w:p w:rsidR="00011E21" w:rsidRPr="00011E21" w:rsidRDefault="00011E21" w:rsidP="00011E21">
            <w:pPr>
              <w:spacing w:after="0" w:line="240" w:lineRule="auto"/>
              <w:rPr>
                <w:rFonts w:ascii="Times New Roman" w:eastAsia="Calibri" w:hAnsi="Times New Roman" w:cs="Times New Roman"/>
                <w:sz w:val="24"/>
                <w:szCs w:val="24"/>
              </w:rPr>
            </w:pPr>
          </w:p>
        </w:tc>
        <w:tc>
          <w:tcPr>
            <w:tcW w:w="6237" w:type="dxa"/>
            <w:shd w:val="clear" w:color="auto" w:fill="auto"/>
          </w:tcPr>
          <w:p w:rsidR="00011E21" w:rsidRPr="00011E21" w:rsidRDefault="00011E21" w:rsidP="00011E21">
            <w:pPr>
              <w:spacing w:after="0" w:line="240" w:lineRule="auto"/>
              <w:ind w:right="-65"/>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«Передай ритм».</w:t>
            </w:r>
          </w:p>
          <w:p w:rsidR="00011E21" w:rsidRPr="00011E21" w:rsidRDefault="00011E21" w:rsidP="00011E21">
            <w:pPr>
              <w:spacing w:after="0" w:line="240" w:lineRule="auto"/>
              <w:ind w:right="-65"/>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ритмического слуха, слуховой памяти.</w:t>
            </w:r>
          </w:p>
          <w:p w:rsidR="00011E21" w:rsidRPr="00011E21" w:rsidRDefault="000D1BF2" w:rsidP="00011E21">
            <w:pPr>
              <w:spacing w:after="0" w:line="240" w:lineRule="auto"/>
              <w:ind w:right="-65"/>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дети</w:t>
            </w:r>
            <w:r w:rsidR="00011E21" w:rsidRPr="00011E21">
              <w:rPr>
                <w:rFonts w:ascii="Times New Roman" w:eastAsia="Calibri" w:hAnsi="Times New Roman" w:cs="Times New Roman"/>
                <w:sz w:val="24"/>
                <w:szCs w:val="24"/>
              </w:rPr>
              <w:t xml:space="preserve"> становятся друг за другом и кладут руки на плечи впереди стоящего.  </w:t>
            </w:r>
            <w:r w:rsidRPr="000D1BF2">
              <w:rPr>
                <w:rFonts w:ascii="Times New Roman" w:eastAsia="Calibri" w:hAnsi="Times New Roman" w:cs="Times New Roman"/>
                <w:sz w:val="24"/>
                <w:szCs w:val="24"/>
              </w:rPr>
              <w:t>Взрослый (</w:t>
            </w:r>
            <w:r w:rsidR="00011E21" w:rsidRPr="00011E21">
              <w:rPr>
                <w:rFonts w:ascii="Times New Roman" w:eastAsia="Calibri" w:hAnsi="Times New Roman" w:cs="Times New Roman"/>
                <w:sz w:val="24"/>
                <w:szCs w:val="24"/>
              </w:rPr>
              <w:t>последний в цепочке) отстукивает ритм на плече того, за кем стоит. И тот передает ритм следующему ребенку. Последний участник (стоящий впереди всех) «передает» ритм, хлопая в ладоши.</w:t>
            </w:r>
          </w:p>
        </w:tc>
      </w:tr>
      <w:tr w:rsidR="00011E21" w:rsidRPr="00011E21" w:rsidTr="006E2214">
        <w:trPr>
          <w:cantSplit/>
          <w:trHeight w:val="160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ind w:right="153"/>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«Зоркий глаз»</w:t>
            </w:r>
          </w:p>
          <w:p w:rsidR="00011E21" w:rsidRPr="00011E21" w:rsidRDefault="00011E21" w:rsidP="00011E21">
            <w:pPr>
              <w:spacing w:after="0" w:line="240" w:lineRule="auto"/>
              <w:ind w:right="34"/>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фонематические представления, фонематический анализ, внимание.</w:t>
            </w:r>
          </w:p>
          <w:p w:rsidR="00011E21" w:rsidRPr="00011E21" w:rsidRDefault="00011E21" w:rsidP="00011E21">
            <w:pPr>
              <w:spacing w:after="0" w:line="240" w:lineRule="auto"/>
              <w:ind w:right="34"/>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детям предлагается найти в окружающей обстановке предметы, в названии которых есть заданный звук, определить его место в слове.</w:t>
            </w:r>
          </w:p>
        </w:tc>
      </w:tr>
      <w:tr w:rsidR="00011E21" w:rsidRPr="00011E21" w:rsidTr="006E2214">
        <w:trPr>
          <w:cantSplit/>
          <w:trHeight w:val="160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«Бусы»</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фонематические представления, анализ, слуховое внимание, память.</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после слов педагога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xml:space="preserve">«Рассыпались бусы... Мы их соберем, </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Нанижем на нитку и слово найдем»</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xml:space="preserve">Участники игры по цепочке произносят слова - «бусинки» на определенный звук (без повторов), </w:t>
            </w:r>
            <w:proofErr w:type="gramStart"/>
            <w:r w:rsidR="000D1BF2" w:rsidRPr="000D1BF2">
              <w:rPr>
                <w:rFonts w:ascii="Times New Roman" w:eastAsia="Calibri" w:hAnsi="Times New Roman" w:cs="Times New Roman"/>
                <w:sz w:val="24"/>
                <w:szCs w:val="24"/>
              </w:rPr>
              <w:t>например</w:t>
            </w:r>
            <w:proofErr w:type="gramEnd"/>
            <w:r w:rsidR="000D1BF2" w:rsidRPr="000D1BF2">
              <w:rPr>
                <w:rFonts w:ascii="Times New Roman" w:eastAsia="Calibri" w:hAnsi="Times New Roman" w:cs="Times New Roman"/>
                <w:sz w:val="24"/>
                <w:szCs w:val="24"/>
              </w:rPr>
              <w:t>:</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 xml:space="preserve">- на звук [Р] — радуга—ракета—каравай—пар—рука — ... - на звуки [Р]—[Л] — рак—лампа—нора—лук—рыба—мыло… </w:t>
            </w:r>
          </w:p>
        </w:tc>
      </w:tr>
      <w:tr w:rsidR="00011E21" w:rsidRPr="00011E21" w:rsidTr="006E2214">
        <w:trPr>
          <w:cantSplit/>
          <w:trHeight w:val="160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 xml:space="preserve"> «Отвернись и отгадай»</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слуховое восприятие.</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карандаши.</w:t>
            </w:r>
          </w:p>
          <w:p w:rsidR="00011E21" w:rsidRPr="00011E21" w:rsidRDefault="00011E21" w:rsidP="00011E21">
            <w:pPr>
              <w:spacing w:after="0" w:line="240" w:lineRule="auto"/>
              <w:ind w:right="-65"/>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ребенку предлагается взять карандаш </w:t>
            </w:r>
            <w:r w:rsidRPr="000D1BF2">
              <w:rPr>
                <w:rFonts w:ascii="Times New Roman" w:eastAsia="Calibri" w:hAnsi="Times New Roman" w:cs="Times New Roman"/>
                <w:sz w:val="24"/>
                <w:szCs w:val="24"/>
              </w:rPr>
              <w:t>и постучать</w:t>
            </w:r>
            <w:r w:rsidRPr="00011E21">
              <w:rPr>
                <w:rFonts w:ascii="Times New Roman" w:eastAsia="Calibri" w:hAnsi="Times New Roman" w:cs="Times New Roman"/>
                <w:sz w:val="24"/>
                <w:szCs w:val="24"/>
              </w:rPr>
              <w:t xml:space="preserve"> по разным предметам: по столу, ножке стула, мячу, коробке, барабану и т.д.  Предложить ребенку отвернуться и отгадать по какому предмету стучали.</w:t>
            </w:r>
          </w:p>
        </w:tc>
      </w:tr>
      <w:tr w:rsidR="00011E21" w:rsidRPr="00011E21" w:rsidTr="006E2214">
        <w:trPr>
          <w:cantSplit/>
          <w:trHeight w:val="1401"/>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Ноябрь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«Громкие прятки»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способствовать развитию слухового восприятия, внимания.</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 комнате прячется игрушка и предлагается ребенку найти игрушку. Обговариваются </w:t>
            </w:r>
            <w:r w:rsidRPr="000D1BF2">
              <w:rPr>
                <w:rFonts w:ascii="Times New Roman" w:eastAsia="Calibri" w:hAnsi="Times New Roman" w:cs="Times New Roman"/>
                <w:sz w:val="24"/>
                <w:szCs w:val="24"/>
              </w:rPr>
              <w:t>правила: если</w:t>
            </w:r>
            <w:r w:rsidRPr="00011E21">
              <w:rPr>
                <w:rFonts w:ascii="Times New Roman" w:eastAsia="Calibri" w:hAnsi="Times New Roman" w:cs="Times New Roman"/>
                <w:sz w:val="24"/>
                <w:szCs w:val="24"/>
              </w:rPr>
              <w:t xml:space="preserve"> ребенок приближается к тому месту, где спрятана игрушка, педагог хлопает в ладоши. По мере отдаления от игрушки – хлопает тише.</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«Ушки - слушки»</w:t>
            </w:r>
          </w:p>
          <w:p w:rsidR="00011E21" w:rsidRPr="00011E21" w:rsidRDefault="00011E21" w:rsidP="00011E21">
            <w:pPr>
              <w:spacing w:after="0" w:line="240" w:lineRule="auto"/>
              <w:ind w:right="119"/>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умение дифференцировать звуки, развивать слуховое внимание.</w:t>
            </w:r>
          </w:p>
          <w:p w:rsidR="00011E21" w:rsidRPr="00011E21" w:rsidRDefault="00011E21" w:rsidP="00011E21">
            <w:pPr>
              <w:spacing w:after="0" w:line="240" w:lineRule="auto"/>
              <w:ind w:right="119"/>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деревянные и металлические ложки, хрустальные бокалы, пластиковые кубики.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показывает деревянные, металлические ложки, хрустальные бокалы и др. Дети называют эти предметы. Педагог предлагает послушать, как звучат эти предметы. Установив ширму, воспроизводит звучание этих предметов по очереди. Дети узнают звуки и называют предметы их издающие.</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«По какому предмету стучу</w:t>
            </w:r>
            <w:r w:rsidRPr="000D1BF2">
              <w:rPr>
                <w:rFonts w:ascii="Times New Roman" w:eastAsia="Calibri" w:hAnsi="Times New Roman" w:cs="Times New Roman"/>
                <w:b/>
                <w:sz w:val="24"/>
                <w:szCs w:val="24"/>
              </w:rPr>
              <w:t>?»</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учить различать и соотносить музыкальные и шумовые звуки, развивать тембровый и ритмический слух.</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ширма, деревянные палочки, фигура треугольника, коробочки с наполнителем.</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на столе за ширмой лежат деревянные палочки, треугольник, коробочки с горохом. Дается установка на восприятие шумовых звуков.</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«Где я?»</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внимания, слухового восприятия, узнавание неречевых звуков.</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ребенку</w:t>
            </w:r>
            <w:r w:rsidRPr="00011E21">
              <w:rPr>
                <w:rFonts w:ascii="Times New Roman" w:eastAsia="Calibri" w:hAnsi="Times New Roman" w:cs="Times New Roman"/>
                <w:sz w:val="24"/>
                <w:szCs w:val="24"/>
              </w:rPr>
              <w:t xml:space="preserve"> предлагается закрыть глаза, отойти в сторону и постучать в бубен (позвонить в колокольчик). Ребенок не открывая глаз, должен показать рукой то место, откуда исходит звук.</w:t>
            </w:r>
          </w:p>
        </w:tc>
      </w:tr>
      <w:tr w:rsidR="00011E21" w:rsidRPr="00011E21" w:rsidTr="006E2214">
        <w:trPr>
          <w:cantSplit/>
          <w:trHeight w:val="1337"/>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lastRenderedPageBreak/>
              <w:t>Декабрь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«Где звенит?»</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слуховое внимание, умение ориентироваться в пространстве, правильно указывать на источник звука.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 xml:space="preserve">Материал: </w:t>
            </w:r>
            <w:r w:rsidRPr="00011E21">
              <w:rPr>
                <w:rFonts w:ascii="Times New Roman" w:eastAsia="Calibri" w:hAnsi="Times New Roman" w:cs="Times New Roman"/>
                <w:sz w:val="24"/>
                <w:szCs w:val="24"/>
              </w:rPr>
              <w:t>колокольчик.</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дети стоят с закрытыми глазами.  Взрослый с колокольчиком бесшумно передвигается по группе и звенит. Дети, открыв глаза, указывают рукой в направлении источника звука.</w:t>
            </w:r>
          </w:p>
        </w:tc>
      </w:tr>
      <w:tr w:rsidR="00011E21" w:rsidRPr="00011E21" w:rsidTr="006E2214">
        <w:trPr>
          <w:cantSplit/>
          <w:trHeight w:val="133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«Кто как кричит?»</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фонематического слуха, внимания, памяти.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выставляет картинки и говорит: «Посмотри на картинки, послушай, кто как кричит и повтори. </w:t>
            </w:r>
            <w:r w:rsidRPr="00011E21">
              <w:rPr>
                <w:rFonts w:ascii="Times New Roman" w:eastAsia="Calibri" w:hAnsi="Times New Roman" w:cs="Times New Roman"/>
                <w:i/>
                <w:sz w:val="24"/>
                <w:szCs w:val="24"/>
              </w:rPr>
              <w:t>Пример:</w:t>
            </w:r>
            <w:r w:rsidRPr="00011E21">
              <w:rPr>
                <w:rFonts w:ascii="Times New Roman" w:eastAsia="Calibri" w:hAnsi="Times New Roman" w:cs="Times New Roman"/>
                <w:sz w:val="24"/>
                <w:szCs w:val="24"/>
              </w:rPr>
              <w:t xml:space="preserve"> «Девочки заблудилась в лесу и кричит: «Ау».</w:t>
            </w:r>
          </w:p>
        </w:tc>
      </w:tr>
      <w:tr w:rsidR="00011E21" w:rsidRPr="00011E21" w:rsidTr="006E2214">
        <w:trPr>
          <w:cantSplit/>
          <w:trHeight w:val="1411"/>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«Угадай по голосу»</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способствовать</w:t>
            </w:r>
            <w:r w:rsidRPr="00011E21">
              <w:rPr>
                <w:rFonts w:ascii="Times New Roman" w:eastAsia="Calibri" w:hAnsi="Times New Roman" w:cs="Times New Roman"/>
                <w:sz w:val="24"/>
                <w:szCs w:val="24"/>
              </w:rPr>
              <w:t xml:space="preserve"> развитию слухового восприятия, развитие навыков звукоподражания.</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дети</w:t>
            </w:r>
            <w:r w:rsidRPr="00011E21">
              <w:rPr>
                <w:rFonts w:ascii="Times New Roman" w:eastAsia="Calibri" w:hAnsi="Times New Roman" w:cs="Times New Roman"/>
                <w:sz w:val="24"/>
                <w:szCs w:val="24"/>
              </w:rPr>
              <w:t xml:space="preserve"> встают в круг. </w:t>
            </w:r>
            <w:r w:rsidRPr="000D1BF2">
              <w:rPr>
                <w:rFonts w:ascii="Times New Roman" w:eastAsia="Calibri" w:hAnsi="Times New Roman" w:cs="Times New Roman"/>
                <w:sz w:val="24"/>
                <w:szCs w:val="24"/>
              </w:rPr>
              <w:t>Одному из</w:t>
            </w:r>
            <w:r w:rsidRPr="00011E21">
              <w:rPr>
                <w:rFonts w:ascii="Times New Roman" w:eastAsia="Calibri" w:hAnsi="Times New Roman" w:cs="Times New Roman"/>
                <w:sz w:val="24"/>
                <w:szCs w:val="24"/>
              </w:rPr>
              <w:t xml:space="preserve"> детей </w:t>
            </w:r>
            <w:r w:rsidRPr="000D1BF2">
              <w:rPr>
                <w:rFonts w:ascii="Times New Roman" w:eastAsia="Calibri" w:hAnsi="Times New Roman" w:cs="Times New Roman"/>
                <w:sz w:val="24"/>
                <w:szCs w:val="24"/>
              </w:rPr>
              <w:t>предлагают встать</w:t>
            </w:r>
            <w:r w:rsidRPr="00011E21">
              <w:rPr>
                <w:rFonts w:ascii="Times New Roman" w:eastAsia="Calibri" w:hAnsi="Times New Roman" w:cs="Times New Roman"/>
                <w:sz w:val="24"/>
                <w:szCs w:val="24"/>
              </w:rPr>
              <w:t xml:space="preserve"> в центр и закрыть глаза. Остальные дети имитируют голос какого – либо животного.</w:t>
            </w:r>
          </w:p>
        </w:tc>
      </w:tr>
      <w:tr w:rsidR="00011E21" w:rsidRPr="00011E21" w:rsidTr="006E2214">
        <w:trPr>
          <w:cantSplit/>
          <w:trHeight w:val="1657"/>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«Звуковые прятки»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фонематического слуха, внимания; овладение первоначальными навыками звукового анализа и синтеза (определение гласных звуков в слове).</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мяч.</w:t>
            </w:r>
          </w:p>
          <w:p w:rsidR="00011E21" w:rsidRPr="00011E21" w:rsidRDefault="00011E21" w:rsidP="00011E21">
            <w:pPr>
              <w:spacing w:after="0" w:line="240" w:lineRule="auto"/>
              <w:jc w:val="both"/>
              <w:rPr>
                <w:rFonts w:ascii="Times New Roman" w:eastAsia="Calibri" w:hAnsi="Times New Roman" w:cs="Times New Roman"/>
                <w:sz w:val="24"/>
                <w:szCs w:val="24"/>
                <w:u w:val="single"/>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взрослый загадывает звук, который играющие будут искать в словах, например, звук «о». А затем, бросая мяч играющим произносит разные слова, например, «кошка», «стул», «почта», «сок», «карандаш» и т.д. Играющий, которому бросают мяч, должен внимательно прослушать слово и, если в этом слове есть нужный звук, то он ловит мяч, если нет – отбивает. Выигрывает тот, кто меньше всех ошибётся.</w:t>
            </w:r>
          </w:p>
        </w:tc>
      </w:tr>
      <w:tr w:rsidR="00011E21" w:rsidRPr="00011E21" w:rsidTr="006E2214">
        <w:trPr>
          <w:cantSplit/>
          <w:trHeight w:val="1245"/>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Январь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 xml:space="preserve">«Кто </w:t>
            </w:r>
            <w:r w:rsidRPr="000D1BF2">
              <w:rPr>
                <w:rFonts w:ascii="Times New Roman" w:eastAsia="Calibri" w:hAnsi="Times New Roman" w:cs="Times New Roman"/>
                <w:b/>
                <w:sz w:val="24"/>
                <w:szCs w:val="24"/>
              </w:rPr>
              <w:t>сказал:</w:t>
            </w:r>
            <w:r w:rsidRPr="00011E21">
              <w:rPr>
                <w:rFonts w:ascii="Times New Roman" w:eastAsia="Calibri" w:hAnsi="Times New Roman" w:cs="Times New Roman"/>
                <w:b/>
                <w:sz w:val="24"/>
                <w:szCs w:val="24"/>
              </w:rPr>
              <w:t xml:space="preserve"> «Мяу?»</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совершенствовать умение различать на слух неречевые звуки (голоса домашних животных), развитие слухового восприятия. </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магнитофон, аудиозапись со звуками голосов домашних животных.</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взрослый</w:t>
            </w:r>
            <w:r w:rsidRPr="00011E21">
              <w:rPr>
                <w:rFonts w:ascii="Times New Roman" w:eastAsia="Calibri" w:hAnsi="Times New Roman" w:cs="Times New Roman"/>
                <w:sz w:val="24"/>
                <w:szCs w:val="24"/>
              </w:rPr>
              <w:t xml:space="preserve"> включает аудиозапись со звуками голосов домашних животных. Дети должны услышать и назвать, кому из домашних животных принадлежит голос.</w:t>
            </w:r>
          </w:p>
        </w:tc>
      </w:tr>
      <w:tr w:rsidR="00011E21" w:rsidRPr="00011E21" w:rsidTr="006E2214">
        <w:trPr>
          <w:cantSplit/>
          <w:trHeight w:val="124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«Кто как голос подаёт»</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b/>
                <w:sz w:val="24"/>
                <w:szCs w:val="24"/>
              </w:rPr>
              <w:t xml:space="preserve"> </w:t>
            </w:r>
            <w:r w:rsidRPr="00011E21">
              <w:rPr>
                <w:rFonts w:ascii="Times New Roman" w:eastAsia="Calibri" w:hAnsi="Times New Roman" w:cs="Times New Roman"/>
                <w:sz w:val="24"/>
                <w:szCs w:val="24"/>
              </w:rPr>
              <w:t>развитие фонематическое восприятия, узнавание неречевых звуков.</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проводится аналогично, как и предыдущее упражнение. Включается аудиозапись со звуками птиц.</w:t>
            </w:r>
          </w:p>
        </w:tc>
      </w:tr>
      <w:tr w:rsidR="00011E21" w:rsidRPr="00011E21" w:rsidTr="006E2214">
        <w:trPr>
          <w:cantSplit/>
          <w:trHeight w:val="1401"/>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lastRenderedPageBreak/>
              <w:t>Февраль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«Громко – тихо»</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развивать слуховое восприятие, воображение.</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бубен.</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взрослый</w:t>
            </w:r>
            <w:r w:rsidRPr="00011E21">
              <w:rPr>
                <w:rFonts w:ascii="Times New Roman" w:eastAsia="Calibri" w:hAnsi="Times New Roman" w:cs="Times New Roman"/>
                <w:sz w:val="24"/>
                <w:szCs w:val="24"/>
              </w:rPr>
              <w:t xml:space="preserve"> стучит в бубен, задавая различный темп и громкость звучания. Если   взрослый стучит в бубен тихо, ребенок изображает «мышку». Если стучит громко – изображает «слона». Стучит быстро – ребенок бежит, стучит медленно – идет.</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«Кто стоит у светофора?»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развивать слуховое внимание, навык узнавания неречевых звуков.</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магнитофон и аудиозапись с шумами улицы.</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включается аудиозапись со звуками улицы. Дети слушают звуки и называют транспорт, остановившийся у светофора (легковую машину, грузовик, трактор, мотоцикл, телегу, трамвай).</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«Волшебный кролик»</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фонематического слуха у ребенка; формирование умения выделять в словах первый звук, соотносить первые звуки в разных словах с первыми звуками слов, обозначающих тот или иной цвет. </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карточка с квадратами, цветные карандаши.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зачитывает ребенку по очереди слова из списка к каждому коврику, а ребенок должен закрашивать каждый квадратик соответствующим цветом. То есть, например, если взрослый называет слово «капуста» – ребенок должен закрасить квадратик красным цветом, «жираф» – желтым цветом и т.д.</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D1BF2" w:rsidRPr="000D1BF2" w:rsidRDefault="000D1BF2" w:rsidP="000D1BF2">
            <w:pPr>
              <w:spacing w:after="0" w:line="240" w:lineRule="auto"/>
              <w:jc w:val="both"/>
              <w:rPr>
                <w:rFonts w:ascii="Times New Roman" w:hAnsi="Times New Roman" w:cs="Times New Roman"/>
                <w:b/>
                <w:sz w:val="24"/>
                <w:szCs w:val="24"/>
              </w:rPr>
            </w:pPr>
            <w:r w:rsidRPr="000D1BF2">
              <w:rPr>
                <w:rFonts w:ascii="Times New Roman" w:hAnsi="Times New Roman" w:cs="Times New Roman"/>
                <w:b/>
                <w:iCs/>
                <w:sz w:val="24"/>
                <w:szCs w:val="24"/>
              </w:rPr>
              <w:t>«Где живёт звук»</w:t>
            </w:r>
            <w:r w:rsidRPr="000D1BF2">
              <w:rPr>
                <w:rFonts w:ascii="Times New Roman" w:hAnsi="Times New Roman" w:cs="Times New Roman"/>
                <w:b/>
                <w:sz w:val="24"/>
                <w:szCs w:val="24"/>
              </w:rPr>
              <w:t xml:space="preserve"> </w:t>
            </w:r>
          </w:p>
          <w:p w:rsidR="000D1BF2" w:rsidRPr="000D1BF2" w:rsidRDefault="000D1BF2" w:rsidP="000D1BF2">
            <w:pPr>
              <w:spacing w:after="0" w:line="240" w:lineRule="auto"/>
              <w:jc w:val="both"/>
              <w:rPr>
                <w:rFonts w:ascii="Times New Roman" w:hAnsi="Times New Roman" w:cs="Times New Roman"/>
                <w:sz w:val="24"/>
                <w:szCs w:val="24"/>
              </w:rPr>
            </w:pPr>
            <w:r w:rsidRPr="000D1BF2">
              <w:rPr>
                <w:rFonts w:ascii="Times New Roman" w:hAnsi="Times New Roman" w:cs="Times New Roman"/>
                <w:sz w:val="24"/>
                <w:szCs w:val="24"/>
                <w:u w:val="single"/>
              </w:rPr>
              <w:t>Цель:</w:t>
            </w:r>
            <w:r w:rsidRPr="000D1BF2">
              <w:rPr>
                <w:rFonts w:ascii="Times New Roman" w:hAnsi="Times New Roman" w:cs="Times New Roman"/>
                <w:sz w:val="24"/>
                <w:szCs w:val="24"/>
              </w:rPr>
              <w:t xml:space="preserve"> учить выделять заданный звук среди предметов, изображенных на картинках. </w:t>
            </w:r>
          </w:p>
          <w:p w:rsidR="00011E21" w:rsidRPr="00011E21" w:rsidRDefault="000D1BF2" w:rsidP="000D1BF2">
            <w:pPr>
              <w:spacing w:after="0" w:line="240" w:lineRule="auto"/>
              <w:jc w:val="both"/>
              <w:rPr>
                <w:rFonts w:ascii="Times New Roman" w:eastAsia="Calibri" w:hAnsi="Times New Roman" w:cs="Times New Roman"/>
                <w:b/>
                <w:sz w:val="24"/>
                <w:szCs w:val="24"/>
              </w:rPr>
            </w:pPr>
            <w:r w:rsidRPr="000D1BF2">
              <w:rPr>
                <w:rFonts w:ascii="Times New Roman" w:hAnsi="Times New Roman" w:cs="Times New Roman"/>
                <w:sz w:val="24"/>
                <w:szCs w:val="24"/>
                <w:u w:val="single"/>
              </w:rPr>
              <w:t>Описание:</w:t>
            </w:r>
            <w:r w:rsidRPr="000D1BF2">
              <w:rPr>
                <w:rFonts w:ascii="Times New Roman" w:hAnsi="Times New Roman" w:cs="Times New Roman"/>
                <w:sz w:val="24"/>
                <w:szCs w:val="24"/>
              </w:rPr>
              <w:t xml:space="preserve"> назови и покажи предметы, в названии которых есть звук Ж. Например, картинки: пижама, мышь, банка, тапки, жук, живот и т.д.</w:t>
            </w:r>
          </w:p>
        </w:tc>
      </w:tr>
      <w:tr w:rsidR="00011E21" w:rsidRPr="00011E21" w:rsidTr="006E2214">
        <w:trPr>
          <w:cantSplit/>
          <w:trHeight w:val="1605"/>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Март</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«Поймай слово»</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формировать навыки звукового анализа и синтеза.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объясняет детям, что все слова рассыпались на звуки. Я назову звуки, а вы составьте из них слово: К-О-М-А-Р – комар, Ж-У-К – жук, О-С-А – оса, М-У-Х-А – муха, Б-А-Б-О-Ч-К-А – бабочка…</w:t>
            </w:r>
          </w:p>
        </w:tc>
      </w:tr>
      <w:tr w:rsidR="00011E21" w:rsidRPr="00011E21" w:rsidTr="006E2214">
        <w:trPr>
          <w:cantSplit/>
          <w:trHeight w:val="1350"/>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«Ромашка»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упражнять детей в подборе картинок с заданным звуком, учить делить слова на слоги, развитие мелкой моторики.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найти нужную картинку, приклеить на лепесток и с помощью шнура соединить с серединкой цветка.</w:t>
            </w:r>
          </w:p>
        </w:tc>
      </w:tr>
      <w:tr w:rsidR="00011E21" w:rsidRPr="00011E21" w:rsidTr="006E2214">
        <w:trPr>
          <w:cantSplit/>
          <w:trHeight w:val="160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«Самодельная азбука»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упражнять в дифференциации звуков, умении подбирать слова на заданный звук.</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красный, зеленый и синий картон, картинный материал.</w:t>
            </w:r>
          </w:p>
          <w:p w:rsidR="00011E21" w:rsidRPr="00011E21" w:rsidRDefault="00011E21" w:rsidP="00011E21">
            <w:pPr>
              <w:spacing w:after="0" w:line="240" w:lineRule="auto"/>
              <w:jc w:val="both"/>
              <w:rPr>
                <w:rFonts w:ascii="Times New Roman" w:eastAsia="Calibri" w:hAnsi="Times New Roman" w:cs="Times New Roman"/>
                <w:sz w:val="24"/>
                <w:szCs w:val="24"/>
                <w:u w:val="single"/>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найти картинки на соответствующий звук, не зависимо от того, где он находится – в начале, в середине или в конце слова. Красная страница обозначает знакомство с гласной буквой и звуком, зеленая – мягкие согласные, синяя – твердые согласные.</w:t>
            </w:r>
          </w:p>
        </w:tc>
      </w:tr>
      <w:tr w:rsidR="00011E21" w:rsidRPr="00011E21" w:rsidTr="006E2214">
        <w:trPr>
          <w:cantSplit/>
          <w:trHeight w:val="1605"/>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rPr>
                <w:rFonts w:ascii="Times New Roman" w:eastAsia="Calibri" w:hAnsi="Times New Roman" w:cs="Times New Roman"/>
                <w:b/>
                <w:sz w:val="24"/>
                <w:szCs w:val="24"/>
              </w:rPr>
            </w:pPr>
            <w:r w:rsidRPr="00011E21">
              <w:rPr>
                <w:rFonts w:ascii="Times New Roman" w:eastAsia="Calibri" w:hAnsi="Times New Roman" w:cs="Times New Roman"/>
                <w:b/>
                <w:sz w:val="24"/>
                <w:szCs w:val="24"/>
              </w:rPr>
              <w:t>«Молоточек»</w:t>
            </w:r>
          </w:p>
          <w:p w:rsidR="00011E21" w:rsidRPr="00011E21" w:rsidRDefault="00011E21" w:rsidP="00011E21">
            <w:pPr>
              <w:spacing w:after="0" w:line="240" w:lineRule="auto"/>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развивать</w:t>
            </w:r>
            <w:r w:rsidRPr="00011E21">
              <w:rPr>
                <w:rFonts w:ascii="Times New Roman" w:eastAsia="Calibri" w:hAnsi="Times New Roman" w:cs="Times New Roman"/>
                <w:sz w:val="24"/>
                <w:szCs w:val="24"/>
              </w:rPr>
              <w:t xml:space="preserve"> слуховое восприятие.</w:t>
            </w:r>
          </w:p>
          <w:p w:rsidR="00011E21" w:rsidRPr="00011E21" w:rsidRDefault="00011E21" w:rsidP="00011E21">
            <w:pPr>
              <w:spacing w:after="0" w:line="240" w:lineRule="auto"/>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детский молоточек.</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ребенку предлагается поиграть в «плотника». Объяснить, что сейчас он будет забивать маленькие гвозди, поэтому стучать надо тихо, потом сильно и громко и т.д.</w:t>
            </w:r>
          </w:p>
        </w:tc>
      </w:tr>
      <w:tr w:rsidR="00011E21" w:rsidRPr="00011E21" w:rsidTr="006E2214">
        <w:trPr>
          <w:cantSplit/>
          <w:trHeight w:val="1401"/>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Апрель</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D1BF2">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«Подбери звук»</w:t>
            </w:r>
          </w:p>
          <w:p w:rsidR="00011E21" w:rsidRPr="00011E21" w:rsidRDefault="00011E21" w:rsidP="000D1BF2">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упражнять детей в подборе слов на заданный звук, умение делить слова на слоги.</w:t>
            </w:r>
          </w:p>
          <w:p w:rsidR="00011E21" w:rsidRPr="00011E21" w:rsidRDefault="00011E21" w:rsidP="000D1BF2">
            <w:pPr>
              <w:spacing w:after="0" w:line="240" w:lineRule="auto"/>
              <w:jc w:val="both"/>
              <w:rPr>
                <w:rFonts w:ascii="Times New Roman" w:eastAsia="Calibri" w:hAnsi="Times New Roman" w:cs="Times New Roman"/>
                <w:sz w:val="24"/>
                <w:szCs w:val="24"/>
                <w:u w:val="single"/>
              </w:rPr>
            </w:pPr>
            <w:r w:rsidRPr="00011E21">
              <w:rPr>
                <w:rFonts w:ascii="Times New Roman" w:eastAsia="Calibri" w:hAnsi="Times New Roman" w:cs="Times New Roman"/>
                <w:sz w:val="24"/>
                <w:szCs w:val="24"/>
                <w:u w:val="single"/>
              </w:rPr>
              <w:t>Описание:</w:t>
            </w:r>
          </w:p>
          <w:p w:rsidR="00011E21" w:rsidRPr="00011E21" w:rsidRDefault="00011E21" w:rsidP="000D1BF2">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1. Подобрать слова со звуком [Ш] (С, Н, Т), независимо от позиции звука в слове.</w:t>
            </w:r>
          </w:p>
          <w:p w:rsidR="00011E21" w:rsidRPr="00011E21" w:rsidRDefault="00011E21" w:rsidP="000D1BF2">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rPr>
              <w:t>2. Слова в названиях, которых один, два, три слога.</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D1BF2" w:rsidRDefault="00F47B7E" w:rsidP="000D1BF2">
            <w:pPr>
              <w:spacing w:after="0" w:line="24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«Поймай звук»</w:t>
            </w:r>
          </w:p>
          <w:p w:rsidR="000D1BF2" w:rsidRDefault="000D1BF2" w:rsidP="000D1BF2">
            <w:pPr>
              <w:spacing w:after="0" w:line="240" w:lineRule="auto"/>
              <w:jc w:val="both"/>
              <w:rPr>
                <w:rFonts w:ascii="Times New Roman" w:eastAsia="Calibri" w:hAnsi="Times New Roman" w:cs="Times New Roman"/>
                <w:b/>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развивать умение слышать заданный звук среди ряда звуков, слогов, слов.</w:t>
            </w:r>
            <w:r w:rsidRPr="000D1BF2">
              <w:rPr>
                <w:rFonts w:ascii="Times New Roman" w:eastAsia="Calibri" w:hAnsi="Times New Roman" w:cs="Times New Roman"/>
                <w:b/>
                <w:sz w:val="24"/>
                <w:szCs w:val="24"/>
              </w:rPr>
              <w:t xml:space="preserve"> </w:t>
            </w:r>
          </w:p>
          <w:p w:rsidR="00011E21" w:rsidRPr="00011E21" w:rsidRDefault="000D1BF2" w:rsidP="000D1BF2">
            <w:pPr>
              <w:spacing w:after="0" w:line="240" w:lineRule="auto"/>
              <w:jc w:val="both"/>
              <w:rPr>
                <w:rFonts w:ascii="Times New Roman" w:eastAsia="Calibri" w:hAnsi="Times New Roman" w:cs="Times New Roman"/>
                <w:b/>
                <w:sz w:val="24"/>
                <w:szCs w:val="24"/>
              </w:rPr>
            </w:pPr>
            <w:r w:rsidRPr="000D1BF2">
              <w:rPr>
                <w:rFonts w:ascii="Times New Roman" w:eastAsia="Calibri" w:hAnsi="Times New Roman" w:cs="Times New Roman"/>
                <w:sz w:val="24"/>
                <w:szCs w:val="24"/>
                <w:u w:val="single"/>
              </w:rPr>
              <w:t>Описание:</w:t>
            </w:r>
            <w:r>
              <w:rPr>
                <w:rFonts w:ascii="Times New Roman" w:eastAsia="Calibri" w:hAnsi="Times New Roman" w:cs="Times New Roman"/>
                <w:b/>
                <w:sz w:val="24"/>
                <w:szCs w:val="24"/>
              </w:rPr>
              <w:t xml:space="preserve"> </w:t>
            </w:r>
            <w:r w:rsidRPr="000D1BF2">
              <w:rPr>
                <w:rFonts w:ascii="Times New Roman" w:eastAsia="Calibri" w:hAnsi="Times New Roman" w:cs="Times New Roman"/>
                <w:sz w:val="24"/>
                <w:szCs w:val="24"/>
              </w:rPr>
              <w:t>если услышишь заданный звук, хлопни в ладоши. Например, звук «Р»: л,</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р,</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м,</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р,</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ч,</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р,</w:t>
            </w:r>
            <w:r>
              <w:rPr>
                <w:rFonts w:ascii="Times New Roman" w:eastAsia="Calibri" w:hAnsi="Times New Roman" w:cs="Times New Roman"/>
                <w:sz w:val="24"/>
                <w:szCs w:val="24"/>
              </w:rPr>
              <w:t xml:space="preserve"> </w:t>
            </w:r>
            <w:r w:rsidRPr="000D1BF2">
              <w:rPr>
                <w:rFonts w:ascii="Times New Roman" w:eastAsia="Calibri" w:hAnsi="Times New Roman" w:cs="Times New Roman"/>
                <w:sz w:val="24"/>
                <w:szCs w:val="24"/>
              </w:rPr>
              <w:t>л; ла-</w:t>
            </w:r>
            <w:proofErr w:type="spellStart"/>
            <w:r w:rsidRPr="000D1BF2">
              <w:rPr>
                <w:rFonts w:ascii="Times New Roman" w:eastAsia="Calibri" w:hAnsi="Times New Roman" w:cs="Times New Roman"/>
                <w:sz w:val="24"/>
                <w:szCs w:val="24"/>
              </w:rPr>
              <w:t>ра</w:t>
            </w:r>
            <w:proofErr w:type="spellEnd"/>
            <w:r w:rsidRPr="000D1BF2">
              <w:rPr>
                <w:rFonts w:ascii="Times New Roman" w:eastAsia="Calibri" w:hAnsi="Times New Roman" w:cs="Times New Roman"/>
                <w:sz w:val="24"/>
                <w:szCs w:val="24"/>
              </w:rPr>
              <w:t>-</w:t>
            </w:r>
            <w:proofErr w:type="spellStart"/>
            <w:r w:rsidRPr="000D1BF2">
              <w:rPr>
                <w:rFonts w:ascii="Times New Roman" w:eastAsia="Calibri" w:hAnsi="Times New Roman" w:cs="Times New Roman"/>
                <w:sz w:val="24"/>
                <w:szCs w:val="24"/>
              </w:rPr>
              <w:t>ша</w:t>
            </w:r>
            <w:proofErr w:type="spellEnd"/>
            <w:r w:rsidRPr="000D1BF2">
              <w:rPr>
                <w:rFonts w:ascii="Times New Roman" w:eastAsia="Calibri" w:hAnsi="Times New Roman" w:cs="Times New Roman"/>
                <w:sz w:val="24"/>
                <w:szCs w:val="24"/>
              </w:rPr>
              <w:t>-ка-</w:t>
            </w:r>
            <w:proofErr w:type="spellStart"/>
            <w:r w:rsidRPr="000D1BF2">
              <w:rPr>
                <w:rFonts w:ascii="Times New Roman" w:eastAsia="Calibri" w:hAnsi="Times New Roman" w:cs="Times New Roman"/>
                <w:sz w:val="24"/>
                <w:szCs w:val="24"/>
              </w:rPr>
              <w:t>ра</w:t>
            </w:r>
            <w:proofErr w:type="spellEnd"/>
            <w:r w:rsidRPr="000D1BF2">
              <w:rPr>
                <w:rFonts w:ascii="Times New Roman" w:eastAsia="Calibri" w:hAnsi="Times New Roman" w:cs="Times New Roman"/>
                <w:sz w:val="24"/>
                <w:szCs w:val="24"/>
              </w:rPr>
              <w:t>; нос, рот, корка, шутка.</w:t>
            </w:r>
          </w:p>
        </w:tc>
      </w:tr>
      <w:tr w:rsidR="00011E21" w:rsidRPr="00011E21" w:rsidTr="006E2214">
        <w:trPr>
          <w:cantSplit/>
          <w:trHeight w:val="1121"/>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«Послушай и повтори»</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развитие фонетического слуха.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Материал:</w:t>
            </w:r>
            <w:r w:rsidRPr="00011E21">
              <w:rPr>
                <w:rFonts w:ascii="Times New Roman" w:eastAsia="Calibri" w:hAnsi="Times New Roman" w:cs="Times New Roman"/>
                <w:sz w:val="24"/>
                <w:szCs w:val="24"/>
              </w:rPr>
              <w:t xml:space="preserve"> ширма (экран).</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взрослый шепотом за экраном произносит различные слова, а дети вслух повторяют их.</w:t>
            </w:r>
          </w:p>
        </w:tc>
      </w:tr>
      <w:tr w:rsidR="00011E21" w:rsidRPr="00011E21" w:rsidTr="006E2214">
        <w:trPr>
          <w:cantSplit/>
          <w:trHeight w:val="1398"/>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«Слова»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развитие</w:t>
            </w:r>
            <w:r w:rsidRPr="00011E21">
              <w:rPr>
                <w:rFonts w:ascii="Times New Roman" w:eastAsia="Calibri" w:hAnsi="Times New Roman" w:cs="Times New Roman"/>
                <w:sz w:val="24"/>
                <w:szCs w:val="24"/>
              </w:rPr>
              <w:t xml:space="preserve"> фонематического </w:t>
            </w:r>
            <w:r w:rsidRPr="000D1BF2">
              <w:rPr>
                <w:rFonts w:ascii="Times New Roman" w:eastAsia="Calibri" w:hAnsi="Times New Roman" w:cs="Times New Roman"/>
                <w:sz w:val="24"/>
                <w:szCs w:val="24"/>
              </w:rPr>
              <w:t>слуха, умения</w:t>
            </w:r>
            <w:r w:rsidRPr="00011E21">
              <w:rPr>
                <w:rFonts w:ascii="Times New Roman" w:eastAsia="Calibri" w:hAnsi="Times New Roman" w:cs="Times New Roman"/>
                <w:sz w:val="24"/>
                <w:szCs w:val="24"/>
              </w:rPr>
              <w:t xml:space="preserve"> различать первый и последний звук в слове.</w:t>
            </w:r>
          </w:p>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дети должны по очереди называть любые слова (существительные) с условием, что следующий ребёнок называет слово, которое начинается на последний звук предыдущего слова.</w:t>
            </w:r>
          </w:p>
        </w:tc>
      </w:tr>
      <w:tr w:rsidR="00011E21" w:rsidRPr="00011E21" w:rsidTr="006E2214">
        <w:trPr>
          <w:cantSplit/>
          <w:trHeight w:val="1863"/>
        </w:trPr>
        <w:tc>
          <w:tcPr>
            <w:tcW w:w="1242" w:type="dxa"/>
            <w:vMerge w:val="restart"/>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r w:rsidRPr="00011E21">
              <w:rPr>
                <w:rFonts w:ascii="Times New Roman" w:eastAsia="Calibri" w:hAnsi="Times New Roman" w:cs="Times New Roman"/>
                <w:b/>
                <w:sz w:val="24"/>
                <w:szCs w:val="24"/>
              </w:rPr>
              <w:t>Май</w:t>
            </w: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1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«Путешествие в город звуков и слогов»</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развивать</w:t>
            </w:r>
            <w:r w:rsidRPr="00011E21">
              <w:rPr>
                <w:rFonts w:ascii="Times New Roman" w:eastAsia="Calibri" w:hAnsi="Times New Roman" w:cs="Times New Roman"/>
                <w:sz w:val="24"/>
                <w:szCs w:val="24"/>
              </w:rPr>
              <w:t xml:space="preserve"> умение детей делить слова на слоги, произносить каждую часть слова, научить выделять первый и последний звук в слове, обозначить звук фишкой или буквой.</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перед</w:t>
            </w:r>
            <w:r w:rsidRPr="00011E21">
              <w:rPr>
                <w:rFonts w:ascii="Times New Roman" w:eastAsia="Calibri" w:hAnsi="Times New Roman" w:cs="Times New Roman"/>
                <w:sz w:val="24"/>
                <w:szCs w:val="24"/>
              </w:rPr>
              <w:t xml:space="preserve"> детьми игровое поле. Передвигаться по игровому полю можно только с помощью фишки, каждый раз отсчитывать столько кружков, сколько их будет указано на кубике, тот кто останавливается на кружке, должен только обозначить первый (последний) звук слова фишкой. Заранее договориться какой звук нужно выделить из слова – первый или последний.</w:t>
            </w:r>
          </w:p>
        </w:tc>
      </w:tr>
      <w:tr w:rsidR="00011E21" w:rsidRPr="00011E21" w:rsidTr="006E2214">
        <w:trPr>
          <w:cantSplit/>
          <w:trHeight w:val="1862"/>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2 неделя</w:t>
            </w:r>
          </w:p>
        </w:tc>
        <w:tc>
          <w:tcPr>
            <w:tcW w:w="6237" w:type="dxa"/>
            <w:shd w:val="clear" w:color="auto" w:fill="auto"/>
          </w:tcPr>
          <w:p w:rsidR="00011E21" w:rsidRPr="00011E21" w:rsidRDefault="00011E21" w:rsidP="00011E21">
            <w:pPr>
              <w:spacing w:after="0" w:line="240" w:lineRule="auto"/>
              <w:rPr>
                <w:rFonts w:ascii="Times New Roman" w:eastAsia="Calibri" w:hAnsi="Times New Roman" w:cs="Times New Roman"/>
                <w:b/>
                <w:sz w:val="24"/>
                <w:szCs w:val="24"/>
              </w:rPr>
            </w:pPr>
            <w:r w:rsidRPr="00011E21">
              <w:rPr>
                <w:rFonts w:ascii="Times New Roman" w:eastAsia="Calibri" w:hAnsi="Times New Roman" w:cs="Times New Roman"/>
                <w:b/>
                <w:sz w:val="24"/>
                <w:szCs w:val="24"/>
              </w:rPr>
              <w:t>«Угадай, во что играю?»</w:t>
            </w:r>
          </w:p>
          <w:p w:rsidR="00011E21" w:rsidRPr="00011E21" w:rsidRDefault="000D1BF2"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учить</w:t>
            </w:r>
            <w:r w:rsidR="00011E21" w:rsidRPr="00011E21">
              <w:rPr>
                <w:rFonts w:ascii="Times New Roman" w:eastAsia="Calibri" w:hAnsi="Times New Roman" w:cs="Times New Roman"/>
                <w:sz w:val="24"/>
                <w:szCs w:val="24"/>
              </w:rPr>
              <w:t xml:space="preserve"> детей определять предмет на слух по его звучанию. </w:t>
            </w:r>
          </w:p>
          <w:p w:rsidR="00011E21" w:rsidRPr="00011E21" w:rsidRDefault="000D1BF2"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взрослый</w:t>
            </w:r>
            <w:r w:rsidR="00011E21" w:rsidRPr="00011E21">
              <w:rPr>
                <w:rFonts w:ascii="Times New Roman" w:eastAsia="Calibri" w:hAnsi="Times New Roman" w:cs="Times New Roman"/>
                <w:sz w:val="24"/>
                <w:szCs w:val="24"/>
              </w:rPr>
              <w:t xml:space="preserve"> знакомит детей с музыкальными игрушками: гармошкой, барабаном, органчиком, бубном. Затем он убирает игрушки за ширму. Сыграв на одном из инструментов, просит детей угадать, на чем он играл. Тот, кто угадал правильно, достает инструмент из-за ширмы и играет на нем.</w:t>
            </w:r>
          </w:p>
        </w:tc>
      </w:tr>
      <w:tr w:rsidR="00011E21" w:rsidRPr="00011E21" w:rsidTr="006E2214">
        <w:trPr>
          <w:cantSplit/>
          <w:trHeight w:val="1862"/>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3 неделя</w:t>
            </w:r>
          </w:p>
        </w:tc>
        <w:tc>
          <w:tcPr>
            <w:tcW w:w="6237" w:type="dxa"/>
            <w:shd w:val="clear" w:color="auto" w:fill="auto"/>
          </w:tcPr>
          <w:p w:rsidR="00011E21" w:rsidRPr="00011E21" w:rsidRDefault="00011E21" w:rsidP="00011E21">
            <w:pPr>
              <w:spacing w:after="0" w:line="240" w:lineRule="auto"/>
              <w:jc w:val="both"/>
              <w:rPr>
                <w:rFonts w:ascii="Times New Roman" w:eastAsia="Calibri" w:hAnsi="Times New Roman" w:cs="Times New Roman"/>
                <w:b/>
                <w:sz w:val="24"/>
                <w:szCs w:val="24"/>
              </w:rPr>
            </w:pPr>
            <w:r w:rsidRPr="00011E21">
              <w:rPr>
                <w:rFonts w:ascii="Times New Roman" w:eastAsia="Calibri" w:hAnsi="Times New Roman" w:cs="Times New Roman"/>
                <w:b/>
                <w:sz w:val="24"/>
                <w:szCs w:val="24"/>
              </w:rPr>
              <w:t>«Где позвонили?»</w:t>
            </w:r>
          </w:p>
          <w:p w:rsidR="00011E21" w:rsidRPr="00011E21" w:rsidRDefault="000D1BF2"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Цель:</w:t>
            </w:r>
            <w:r w:rsidRPr="000D1BF2">
              <w:rPr>
                <w:rFonts w:ascii="Times New Roman" w:eastAsia="Calibri" w:hAnsi="Times New Roman" w:cs="Times New Roman"/>
                <w:sz w:val="24"/>
                <w:szCs w:val="24"/>
              </w:rPr>
              <w:t xml:space="preserve"> развивать</w:t>
            </w:r>
            <w:r w:rsidR="00011E21" w:rsidRPr="00011E21">
              <w:rPr>
                <w:rFonts w:ascii="Times New Roman" w:eastAsia="Calibri" w:hAnsi="Times New Roman" w:cs="Times New Roman"/>
                <w:sz w:val="24"/>
                <w:szCs w:val="24"/>
              </w:rPr>
              <w:t xml:space="preserve"> умение детей определять направление звука.</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Описание:</w:t>
            </w:r>
            <w:r w:rsidRPr="00011E21">
              <w:rPr>
                <w:rFonts w:ascii="Times New Roman" w:eastAsia="Calibri" w:hAnsi="Times New Roman" w:cs="Times New Roman"/>
                <w:sz w:val="24"/>
                <w:szCs w:val="24"/>
              </w:rPr>
              <w:t xml:space="preserve"> дети садятся в кружок. Взрослый выбирает водящего, который становится в центре круга. По сигналу водящий закрывает глаза. Затем педагог дает кому-нибудь из детей звоночек и предлагает позвонить. Водящий, не открывая глаз, должен рукой указать направление, откуда доносится звук. Если он укажет правильно, взрослый говорит: «Пора» - и водящий открывает глаза, а тот, кто позвонил, поднимает и показывает звонок. Если водящий ошибся, он отгадывает еще раз, затем назначают другого водящего.</w:t>
            </w:r>
          </w:p>
        </w:tc>
      </w:tr>
      <w:tr w:rsidR="00011E21" w:rsidRPr="00011E21" w:rsidTr="006E2214">
        <w:trPr>
          <w:cantSplit/>
          <w:trHeight w:val="1862"/>
        </w:trPr>
        <w:tc>
          <w:tcPr>
            <w:tcW w:w="1242" w:type="dxa"/>
            <w:vMerge/>
            <w:shd w:val="clear" w:color="auto" w:fill="auto"/>
            <w:textDirection w:val="btLr"/>
          </w:tcPr>
          <w:p w:rsidR="00011E21" w:rsidRPr="00011E21" w:rsidRDefault="00011E21" w:rsidP="00011E21">
            <w:pPr>
              <w:spacing w:after="0" w:line="240" w:lineRule="auto"/>
              <w:ind w:left="113" w:right="113"/>
              <w:jc w:val="center"/>
              <w:rPr>
                <w:rFonts w:ascii="Times New Roman" w:eastAsia="Calibri" w:hAnsi="Times New Roman" w:cs="Times New Roman"/>
                <w:b/>
                <w:sz w:val="24"/>
                <w:szCs w:val="24"/>
              </w:rPr>
            </w:pPr>
          </w:p>
        </w:tc>
        <w:tc>
          <w:tcPr>
            <w:tcW w:w="1701" w:type="dxa"/>
            <w:shd w:val="clear" w:color="auto" w:fill="auto"/>
          </w:tcPr>
          <w:p w:rsidR="00011E21" w:rsidRPr="00011E21" w:rsidRDefault="00011E21" w:rsidP="00011E21">
            <w:pPr>
              <w:spacing w:after="0" w:line="240" w:lineRule="auto"/>
              <w:jc w:val="center"/>
              <w:rPr>
                <w:rFonts w:ascii="Times New Roman" w:eastAsia="Calibri" w:hAnsi="Times New Roman" w:cs="Times New Roman"/>
                <w:sz w:val="24"/>
                <w:szCs w:val="24"/>
              </w:rPr>
            </w:pPr>
            <w:r w:rsidRPr="00011E21">
              <w:rPr>
                <w:rFonts w:ascii="Times New Roman" w:eastAsia="Calibri" w:hAnsi="Times New Roman" w:cs="Times New Roman"/>
                <w:sz w:val="24"/>
                <w:szCs w:val="24"/>
              </w:rPr>
              <w:t>4  неделя</w:t>
            </w:r>
          </w:p>
        </w:tc>
        <w:tc>
          <w:tcPr>
            <w:tcW w:w="6237" w:type="dxa"/>
            <w:shd w:val="clear" w:color="auto" w:fill="auto"/>
          </w:tcPr>
          <w:p w:rsidR="00011E21" w:rsidRPr="00011E21" w:rsidRDefault="00F47B7E" w:rsidP="00011E21">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«Солнце или дождик?»</w:t>
            </w:r>
          </w:p>
          <w:p w:rsidR="00011E21" w:rsidRPr="00011E21" w:rsidRDefault="00011E21" w:rsidP="00011E21">
            <w:pPr>
              <w:spacing w:after="0" w:line="240" w:lineRule="auto"/>
              <w:jc w:val="both"/>
              <w:rPr>
                <w:rFonts w:ascii="Times New Roman" w:eastAsia="Calibri" w:hAnsi="Times New Roman" w:cs="Times New Roman"/>
                <w:sz w:val="24"/>
                <w:szCs w:val="24"/>
              </w:rPr>
            </w:pPr>
            <w:r w:rsidRPr="00011E21">
              <w:rPr>
                <w:rFonts w:ascii="Times New Roman" w:eastAsia="Calibri" w:hAnsi="Times New Roman" w:cs="Times New Roman"/>
                <w:sz w:val="24"/>
                <w:szCs w:val="24"/>
                <w:u w:val="single"/>
              </w:rPr>
              <w:t>Цель:</w:t>
            </w:r>
            <w:r w:rsidRPr="00011E21">
              <w:rPr>
                <w:rFonts w:ascii="Times New Roman" w:eastAsia="Calibri" w:hAnsi="Times New Roman" w:cs="Times New Roman"/>
                <w:sz w:val="24"/>
                <w:szCs w:val="24"/>
              </w:rPr>
              <w:t xml:space="preserve"> способствовать развитию фонематического слуха.</w:t>
            </w:r>
          </w:p>
          <w:p w:rsidR="00011E21" w:rsidRPr="00011E21" w:rsidRDefault="000D1BF2" w:rsidP="00011E21">
            <w:pPr>
              <w:spacing w:after="0" w:line="240" w:lineRule="auto"/>
              <w:jc w:val="both"/>
              <w:rPr>
                <w:rFonts w:ascii="Times New Roman" w:eastAsia="Calibri" w:hAnsi="Times New Roman" w:cs="Times New Roman"/>
                <w:sz w:val="24"/>
                <w:szCs w:val="24"/>
              </w:rPr>
            </w:pPr>
            <w:r w:rsidRPr="000D1BF2">
              <w:rPr>
                <w:rFonts w:ascii="Times New Roman" w:eastAsia="Calibri" w:hAnsi="Times New Roman" w:cs="Times New Roman"/>
                <w:sz w:val="24"/>
                <w:szCs w:val="24"/>
                <w:u w:val="single"/>
              </w:rPr>
              <w:t>Описание:</w:t>
            </w:r>
            <w:r w:rsidRPr="000D1BF2">
              <w:rPr>
                <w:rFonts w:ascii="Times New Roman" w:eastAsia="Calibri" w:hAnsi="Times New Roman" w:cs="Times New Roman"/>
                <w:sz w:val="24"/>
                <w:szCs w:val="24"/>
              </w:rPr>
              <w:t xml:space="preserve"> взрослый</w:t>
            </w:r>
            <w:r w:rsidR="00011E21" w:rsidRPr="00011E21">
              <w:rPr>
                <w:rFonts w:ascii="Times New Roman" w:eastAsia="Calibri" w:hAnsi="Times New Roman" w:cs="Times New Roman"/>
                <w:sz w:val="24"/>
                <w:szCs w:val="24"/>
              </w:rPr>
              <w:t xml:space="preserve"> говорит детям: «Сейчас мы с вами пойдем гулять. Мы выходим на прогулку. Дождя нет. Погода хорошая, светит солнце, и можно собирать цветы. Вы гуляйте, а я буду звенеть   бубном, вам будет весело гулять под его звуки. Если начнется дождь, я начну стучать в бубен, а вы, услышав стук, должны бежать в дом».</w:t>
            </w:r>
          </w:p>
        </w:tc>
      </w:tr>
    </w:tbl>
    <w:p w:rsidR="00071669" w:rsidRPr="00E84F5B" w:rsidRDefault="00071669" w:rsidP="00E84F5B">
      <w:pPr>
        <w:tabs>
          <w:tab w:val="left" w:pos="3863"/>
        </w:tabs>
        <w:spacing w:after="0"/>
        <w:jc w:val="center"/>
        <w:rPr>
          <w:rFonts w:ascii="Times New Roman" w:hAnsi="Times New Roman" w:cs="Times New Roman"/>
          <w:sz w:val="24"/>
          <w:szCs w:val="24"/>
        </w:rPr>
      </w:pPr>
    </w:p>
    <w:sectPr w:rsidR="00071669" w:rsidRPr="00E84F5B" w:rsidSect="0074612E">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0E7F"/>
    <w:rsid w:val="00011E21"/>
    <w:rsid w:val="00071669"/>
    <w:rsid w:val="000D1BF2"/>
    <w:rsid w:val="00206EA2"/>
    <w:rsid w:val="00510E7F"/>
    <w:rsid w:val="00590395"/>
    <w:rsid w:val="005D197B"/>
    <w:rsid w:val="0074612E"/>
    <w:rsid w:val="008D5583"/>
    <w:rsid w:val="0093641E"/>
    <w:rsid w:val="00E84F5B"/>
    <w:rsid w:val="00EB1E39"/>
    <w:rsid w:val="00F47B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53A4FD"/>
  <w15:docId w15:val="{CD70D6B0-D96E-4345-9A07-02B1E2E8B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61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9</Pages>
  <Words>2369</Words>
  <Characters>13509</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Дмитрий Валериевич</cp:lastModifiedBy>
  <cp:revision>6</cp:revision>
  <dcterms:created xsi:type="dcterms:W3CDTF">2021-10-21T10:49:00Z</dcterms:created>
  <dcterms:modified xsi:type="dcterms:W3CDTF">2025-02-13T18:56:00Z</dcterms:modified>
</cp:coreProperties>
</file>