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A51A806" w14:textId="1B158E64" w:rsidR="00B6242E" w:rsidRPr="00181E1C" w:rsidRDefault="00102B4C" w:rsidP="00617804">
      <w:pPr>
        <w:pStyle w:val="a3"/>
        <w:spacing w:line="276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="00B6242E" w:rsidRPr="00181E1C">
        <w:rPr>
          <w:rFonts w:ascii="Times New Roman" w:hAnsi="Times New Roman" w:cs="Times New Roman"/>
          <w:sz w:val="24"/>
          <w:szCs w:val="24"/>
        </w:rPr>
        <w:t>осударственное бюджетное общеобразовательное учреждение</w:t>
      </w:r>
    </w:p>
    <w:p w14:paraId="69A7BBBA" w14:textId="3385032C" w:rsidR="00B6242E" w:rsidRPr="00181E1C" w:rsidRDefault="00B6242E" w:rsidP="00617804">
      <w:pPr>
        <w:pStyle w:val="a3"/>
        <w:spacing w:line="276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181E1C">
        <w:rPr>
          <w:rFonts w:ascii="Times New Roman" w:hAnsi="Times New Roman" w:cs="Times New Roman"/>
          <w:sz w:val="24"/>
          <w:szCs w:val="24"/>
        </w:rPr>
        <w:t>средняя общеобразовательная школа №4 имени Героя Советского Союза</w:t>
      </w:r>
    </w:p>
    <w:p w14:paraId="62D9CEB2" w14:textId="77777777" w:rsidR="00B6242E" w:rsidRPr="00181E1C" w:rsidRDefault="00B6242E" w:rsidP="00617804">
      <w:pPr>
        <w:pStyle w:val="a3"/>
        <w:spacing w:line="276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181E1C">
        <w:rPr>
          <w:rFonts w:ascii="Times New Roman" w:hAnsi="Times New Roman" w:cs="Times New Roman"/>
          <w:sz w:val="24"/>
          <w:szCs w:val="24"/>
        </w:rPr>
        <w:t>Д.П. Левина  городского округа Сызрань Самарской области,</w:t>
      </w:r>
    </w:p>
    <w:p w14:paraId="58DB73BB" w14:textId="77777777" w:rsidR="00B6242E" w:rsidRPr="00181E1C" w:rsidRDefault="00B6242E" w:rsidP="00617804">
      <w:pPr>
        <w:pStyle w:val="a3"/>
        <w:spacing w:line="276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181E1C">
        <w:rPr>
          <w:rFonts w:ascii="Times New Roman" w:hAnsi="Times New Roman" w:cs="Times New Roman"/>
          <w:sz w:val="24"/>
          <w:szCs w:val="24"/>
        </w:rPr>
        <w:t>структурное подразделение «Детский сад №56»</w:t>
      </w:r>
    </w:p>
    <w:p w14:paraId="5D0A6746" w14:textId="77777777" w:rsidR="00B6242E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669CE34C" w14:textId="77777777" w:rsidR="00FA2F1B" w:rsidRPr="00181E1C" w:rsidRDefault="00FA2F1B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7328C351" w14:textId="77777777" w:rsidR="00B6242E" w:rsidRPr="00181E1C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7DD9E0ED" w14:textId="77777777" w:rsidR="00B6242E" w:rsidRPr="00181E1C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DC48825" w14:textId="1787A367" w:rsidR="00B6242E" w:rsidRPr="00181E1C" w:rsidRDefault="006A73B6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73B6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33E9E325" wp14:editId="52159C56">
            <wp:extent cx="5612127" cy="4568102"/>
            <wp:effectExtent l="0" t="0" r="0" b="0"/>
            <wp:docPr id="1" name="Рисунок 1" descr="E:\Коммуниккативная коробочкка\пекс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оммуниккативная коробочкка\пекс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53" r="18798"/>
                    <a:stretch/>
                  </pic:blipFill>
                  <pic:spPr bwMode="auto">
                    <a:xfrm>
                      <a:off x="0" y="0"/>
                      <a:ext cx="5626402" cy="457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79E4D" w14:textId="77777777" w:rsidR="00B6242E" w:rsidRPr="00181E1C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470C5EB" w14:textId="77777777" w:rsidR="00B6242E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6AF2E231" w14:textId="77777777" w:rsidR="00B6242E" w:rsidRPr="00181E1C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2DC5D54" w14:textId="77777777" w:rsidR="00B6242E" w:rsidRPr="00181E1C" w:rsidRDefault="00B6242E" w:rsidP="00617804">
      <w:pPr>
        <w:pStyle w:val="a3"/>
        <w:spacing w:line="276" w:lineRule="auto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14:paraId="5AF505CD" w14:textId="77777777" w:rsidR="00B6242E" w:rsidRDefault="00B6242E" w:rsidP="00617804">
      <w:pPr>
        <w:pStyle w:val="a3"/>
        <w:spacing w:line="276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CE1E48">
        <w:rPr>
          <w:rFonts w:ascii="Times New Roman" w:hAnsi="Times New Roman" w:cs="Times New Roman"/>
          <w:sz w:val="28"/>
          <w:szCs w:val="28"/>
        </w:rPr>
        <w:t xml:space="preserve">Авторы: </w:t>
      </w:r>
    </w:p>
    <w:p w14:paraId="08936FD3" w14:textId="5DC1FA35" w:rsidR="000C6CA3" w:rsidRPr="00CE1E48" w:rsidRDefault="000C6CA3" w:rsidP="00617804">
      <w:pPr>
        <w:pStyle w:val="a3"/>
        <w:spacing w:line="276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Илюхина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методист</w:t>
      </w:r>
    </w:p>
    <w:p w14:paraId="04EC82B7" w14:textId="77777777" w:rsidR="00B6242E" w:rsidRPr="00CE1E48" w:rsidRDefault="00102B4C" w:rsidP="00617804">
      <w:pPr>
        <w:pStyle w:val="a3"/>
        <w:spacing w:line="276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Н.А</w:t>
      </w:r>
      <w:r w:rsidR="00CE1E48" w:rsidRPr="00CE1E48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Семочкина, учитель-</w:t>
      </w:r>
      <w:r w:rsidR="00CE1E48" w:rsidRPr="00CE1E48">
        <w:rPr>
          <w:rFonts w:ascii="Times New Roman" w:hAnsi="Times New Roman" w:cs="Times New Roman"/>
          <w:sz w:val="28"/>
          <w:szCs w:val="28"/>
        </w:rPr>
        <w:t>лог</w:t>
      </w:r>
      <w:r>
        <w:rPr>
          <w:rFonts w:ascii="Times New Roman" w:hAnsi="Times New Roman" w:cs="Times New Roman"/>
          <w:sz w:val="28"/>
          <w:szCs w:val="28"/>
        </w:rPr>
        <w:t>опед</w:t>
      </w:r>
    </w:p>
    <w:p w14:paraId="005F468E" w14:textId="77777777" w:rsidR="00B6242E" w:rsidRPr="00CE1E48" w:rsidRDefault="00102B4C" w:rsidP="00617804">
      <w:pPr>
        <w:pStyle w:val="a3"/>
        <w:spacing w:line="276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Н. В. Иванова</w:t>
      </w:r>
      <w:r w:rsidR="00B6242E" w:rsidRPr="00CE1E48">
        <w:rPr>
          <w:rFonts w:ascii="Times New Roman" w:hAnsi="Times New Roman" w:cs="Times New Roman"/>
          <w:sz w:val="28"/>
          <w:szCs w:val="28"/>
        </w:rPr>
        <w:t>, учитель-логопед</w:t>
      </w:r>
    </w:p>
    <w:p w14:paraId="62225F2B" w14:textId="77777777" w:rsidR="00B6242E" w:rsidRDefault="00B6242E" w:rsidP="00617804">
      <w:pPr>
        <w:pStyle w:val="a3"/>
        <w:spacing w:line="276" w:lineRule="auto"/>
        <w:ind w:firstLine="567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14:paraId="75A89FDD" w14:textId="77777777" w:rsidR="000C6CA3" w:rsidRPr="00206F40" w:rsidRDefault="000C6CA3" w:rsidP="00617804">
      <w:pPr>
        <w:pStyle w:val="a3"/>
        <w:spacing w:line="276" w:lineRule="auto"/>
        <w:ind w:firstLine="567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14:paraId="5BA9ED8E" w14:textId="77777777" w:rsidR="00B6242E" w:rsidRPr="00181E1C" w:rsidRDefault="00B6242E" w:rsidP="00617804">
      <w:pPr>
        <w:pStyle w:val="a3"/>
        <w:spacing w:line="276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181E1C">
        <w:rPr>
          <w:rFonts w:ascii="Times New Roman" w:hAnsi="Times New Roman" w:cs="Times New Roman"/>
          <w:color w:val="000000"/>
          <w:sz w:val="24"/>
          <w:szCs w:val="24"/>
        </w:rPr>
        <w:t>г. Сызрань</w:t>
      </w:r>
    </w:p>
    <w:p w14:paraId="210B4F42" w14:textId="77777777" w:rsidR="00102B4C" w:rsidRDefault="00102B4C" w:rsidP="00617804">
      <w:pPr>
        <w:pStyle w:val="a3"/>
        <w:spacing w:line="276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14:paraId="0A91E310" w14:textId="77777777" w:rsidR="00B6242E" w:rsidRPr="00181E1C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19C0A01A" w14:textId="1B6A5F2C" w:rsidR="00B6242E" w:rsidRPr="008A2A60" w:rsidRDefault="00B6242E" w:rsidP="00617804">
      <w:pPr>
        <w:pStyle w:val="Style5"/>
        <w:widowControl/>
        <w:tabs>
          <w:tab w:val="left" w:pos="0"/>
        </w:tabs>
        <w:spacing w:line="276" w:lineRule="auto"/>
        <w:ind w:firstLine="567"/>
        <w:rPr>
          <w:rStyle w:val="FontStyle16"/>
          <w:sz w:val="28"/>
          <w:szCs w:val="28"/>
        </w:rPr>
      </w:pPr>
      <w:r w:rsidRPr="00181E1C">
        <w:rPr>
          <w:rStyle w:val="FontStyle16"/>
          <w:sz w:val="28"/>
          <w:szCs w:val="28"/>
        </w:rPr>
        <w:tab/>
        <w:t xml:space="preserve">Данные методические </w:t>
      </w:r>
      <w:r w:rsidRPr="008A2A60">
        <w:rPr>
          <w:rStyle w:val="FontStyle16"/>
          <w:sz w:val="28"/>
          <w:szCs w:val="28"/>
        </w:rPr>
        <w:t>рекомендации посвя</w:t>
      </w:r>
      <w:r w:rsidR="00182324" w:rsidRPr="008A2A60">
        <w:rPr>
          <w:rStyle w:val="FontStyle16"/>
          <w:sz w:val="28"/>
          <w:szCs w:val="28"/>
        </w:rPr>
        <w:t>щены обучению дошкольников с ОВЗ</w:t>
      </w:r>
      <w:r w:rsidRPr="008A2A60">
        <w:rPr>
          <w:rStyle w:val="FontStyle16"/>
          <w:sz w:val="28"/>
          <w:szCs w:val="28"/>
        </w:rPr>
        <w:t xml:space="preserve"> составлению короткой распространенной фразы</w:t>
      </w:r>
      <w:r w:rsidR="00BF3F4D" w:rsidRPr="008A2A60">
        <w:rPr>
          <w:rStyle w:val="FontStyle16"/>
          <w:sz w:val="28"/>
          <w:szCs w:val="28"/>
        </w:rPr>
        <w:t xml:space="preserve"> с опорой на картинки </w:t>
      </w:r>
      <w:proofErr w:type="gramStart"/>
      <w:r w:rsidR="00BF3F4D" w:rsidRPr="008A2A60">
        <w:rPr>
          <w:rStyle w:val="FontStyle16"/>
          <w:sz w:val="28"/>
          <w:szCs w:val="28"/>
        </w:rPr>
        <w:t>–</w:t>
      </w:r>
      <w:r w:rsidR="00102B4C" w:rsidRPr="008A2A60">
        <w:rPr>
          <w:rStyle w:val="FontStyle16"/>
          <w:sz w:val="28"/>
          <w:szCs w:val="28"/>
        </w:rPr>
        <w:t>к</w:t>
      </w:r>
      <w:proofErr w:type="gramEnd"/>
      <w:r w:rsidR="00102B4C" w:rsidRPr="008A2A60">
        <w:rPr>
          <w:rStyle w:val="FontStyle16"/>
          <w:sz w:val="28"/>
          <w:szCs w:val="28"/>
        </w:rPr>
        <w:t xml:space="preserve">арточки </w:t>
      </w:r>
      <w:r w:rsidR="00102B4C" w:rsidRPr="008A2A60">
        <w:rPr>
          <w:rStyle w:val="FontStyle16"/>
          <w:sz w:val="28"/>
          <w:szCs w:val="28"/>
          <w:lang w:val="en-US"/>
        </w:rPr>
        <w:t>PECS</w:t>
      </w:r>
      <w:r w:rsidR="00102B4C" w:rsidRPr="008A2A60">
        <w:rPr>
          <w:rStyle w:val="FontStyle16"/>
          <w:sz w:val="28"/>
          <w:szCs w:val="28"/>
        </w:rPr>
        <w:t>.</w:t>
      </w:r>
    </w:p>
    <w:p w14:paraId="0DCABD45" w14:textId="77777777" w:rsidR="00B6242E" w:rsidRPr="00181E1C" w:rsidRDefault="00B6242E" w:rsidP="00617804">
      <w:pPr>
        <w:pStyle w:val="Style5"/>
        <w:widowControl/>
        <w:tabs>
          <w:tab w:val="left" w:pos="461"/>
        </w:tabs>
        <w:spacing w:line="276" w:lineRule="auto"/>
        <w:ind w:firstLine="567"/>
        <w:rPr>
          <w:rStyle w:val="FontStyle16"/>
          <w:sz w:val="28"/>
          <w:szCs w:val="28"/>
        </w:rPr>
      </w:pPr>
      <w:r w:rsidRPr="00181E1C">
        <w:rPr>
          <w:rStyle w:val="FontStyle16"/>
          <w:sz w:val="28"/>
          <w:szCs w:val="28"/>
        </w:rPr>
        <w:tab/>
      </w:r>
      <w:proofErr w:type="gramStart"/>
      <w:r w:rsidRPr="00181E1C">
        <w:rPr>
          <w:rStyle w:val="FontStyle16"/>
          <w:sz w:val="28"/>
          <w:szCs w:val="28"/>
        </w:rPr>
        <w:t>Рекомендованы</w:t>
      </w:r>
      <w:proofErr w:type="gramEnd"/>
      <w:r w:rsidRPr="00181E1C">
        <w:rPr>
          <w:rStyle w:val="FontStyle16"/>
          <w:sz w:val="28"/>
          <w:szCs w:val="28"/>
        </w:rPr>
        <w:t xml:space="preserve"> учителям-логопедам, </w:t>
      </w:r>
      <w:r w:rsidR="00206F40">
        <w:rPr>
          <w:rStyle w:val="FontStyle16"/>
          <w:sz w:val="28"/>
          <w:szCs w:val="28"/>
        </w:rPr>
        <w:t xml:space="preserve">учителям-дефектологам, </w:t>
      </w:r>
      <w:r w:rsidRPr="00181E1C">
        <w:rPr>
          <w:rStyle w:val="FontStyle16"/>
          <w:sz w:val="28"/>
          <w:szCs w:val="28"/>
        </w:rPr>
        <w:t xml:space="preserve">воспитателям, </w:t>
      </w:r>
      <w:r w:rsidR="00206F40">
        <w:rPr>
          <w:rStyle w:val="FontStyle16"/>
          <w:sz w:val="28"/>
          <w:szCs w:val="28"/>
        </w:rPr>
        <w:t>родителям.</w:t>
      </w:r>
    </w:p>
    <w:p w14:paraId="35CBBFE8" w14:textId="77777777" w:rsidR="00B6242E" w:rsidRPr="00181E1C" w:rsidRDefault="00B6242E" w:rsidP="00617804">
      <w:pPr>
        <w:pStyle w:val="Style5"/>
        <w:widowControl/>
        <w:tabs>
          <w:tab w:val="left" w:pos="461"/>
        </w:tabs>
        <w:spacing w:line="276" w:lineRule="auto"/>
        <w:ind w:firstLine="567"/>
        <w:rPr>
          <w:rStyle w:val="FontStyle16"/>
          <w:sz w:val="28"/>
          <w:szCs w:val="28"/>
        </w:rPr>
      </w:pPr>
      <w:r w:rsidRPr="00181E1C">
        <w:rPr>
          <w:rStyle w:val="FontStyle16"/>
          <w:sz w:val="28"/>
          <w:szCs w:val="28"/>
        </w:rPr>
        <w:tab/>
        <w:t xml:space="preserve">В основу методических рекомендаций положен практический опыт педагогов СП «Детский сад №56» ГБОУ СОШ №4 </w:t>
      </w:r>
      <w:proofErr w:type="spellStart"/>
      <w:r w:rsidRPr="00181E1C">
        <w:rPr>
          <w:rStyle w:val="FontStyle16"/>
          <w:sz w:val="28"/>
          <w:szCs w:val="28"/>
        </w:rPr>
        <w:t>г.о</w:t>
      </w:r>
      <w:proofErr w:type="gramStart"/>
      <w:r w:rsidRPr="00181E1C">
        <w:rPr>
          <w:rStyle w:val="FontStyle16"/>
          <w:sz w:val="28"/>
          <w:szCs w:val="28"/>
        </w:rPr>
        <w:t>.С</w:t>
      </w:r>
      <w:proofErr w:type="gramEnd"/>
      <w:r w:rsidRPr="00181E1C">
        <w:rPr>
          <w:rStyle w:val="FontStyle16"/>
          <w:sz w:val="28"/>
          <w:szCs w:val="28"/>
        </w:rPr>
        <w:t>ызрань</w:t>
      </w:r>
      <w:proofErr w:type="spellEnd"/>
      <w:r w:rsidRPr="00181E1C">
        <w:rPr>
          <w:rStyle w:val="FontStyle16"/>
          <w:sz w:val="28"/>
          <w:szCs w:val="28"/>
        </w:rPr>
        <w:t xml:space="preserve"> Самарской области.</w:t>
      </w:r>
    </w:p>
    <w:p w14:paraId="648DF7D4" w14:textId="77777777" w:rsidR="00B6242E" w:rsidRPr="00181E1C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1E1C">
        <w:rPr>
          <w:rFonts w:ascii="Times New Roman" w:hAnsi="Times New Roman" w:cs="Times New Roman"/>
          <w:color w:val="000000"/>
          <w:sz w:val="28"/>
          <w:szCs w:val="28"/>
        </w:rPr>
        <w:tab/>
        <w:t>Данное дидактическое пособие может быть использован</w:t>
      </w:r>
      <w:r w:rsidR="00206F40">
        <w:rPr>
          <w:rFonts w:ascii="Times New Roman" w:hAnsi="Times New Roman" w:cs="Times New Roman"/>
          <w:color w:val="000000"/>
          <w:sz w:val="28"/>
          <w:szCs w:val="28"/>
        </w:rPr>
        <w:t xml:space="preserve">о в группах компенсирующей и </w:t>
      </w:r>
      <w:r w:rsidRPr="00181E1C">
        <w:rPr>
          <w:rFonts w:ascii="Times New Roman" w:hAnsi="Times New Roman" w:cs="Times New Roman"/>
          <w:color w:val="000000"/>
          <w:sz w:val="28"/>
          <w:szCs w:val="28"/>
        </w:rPr>
        <w:t>комбинированной направленности для детей</w:t>
      </w:r>
      <w:r w:rsidR="00102B4C">
        <w:rPr>
          <w:rFonts w:ascii="Times New Roman" w:hAnsi="Times New Roman" w:cs="Times New Roman"/>
          <w:color w:val="000000"/>
          <w:sz w:val="28"/>
          <w:szCs w:val="28"/>
        </w:rPr>
        <w:t xml:space="preserve"> с тяжелыми нарушениями речи, РАС, </w:t>
      </w:r>
      <w:r w:rsidR="00206F40">
        <w:rPr>
          <w:rFonts w:ascii="Times New Roman" w:hAnsi="Times New Roman" w:cs="Times New Roman"/>
          <w:color w:val="000000"/>
          <w:sz w:val="28"/>
          <w:szCs w:val="28"/>
        </w:rPr>
        <w:t xml:space="preserve">имеющих значительные трудности </w:t>
      </w:r>
      <w:r w:rsidR="00BF3F4D"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 w:rsidR="00206F40">
        <w:rPr>
          <w:rFonts w:ascii="Times New Roman" w:hAnsi="Times New Roman" w:cs="Times New Roman"/>
          <w:color w:val="000000"/>
          <w:sz w:val="28"/>
          <w:szCs w:val="28"/>
        </w:rPr>
        <w:t>коммуникации</w:t>
      </w:r>
      <w:r w:rsidR="00EA1B77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102B4C" w:rsidRPr="00102B4C">
        <w:rPr>
          <w:rFonts w:ascii="Times New Roman" w:hAnsi="Times New Roman" w:cs="Times New Roman"/>
          <w:color w:val="000000"/>
          <w:sz w:val="28"/>
          <w:szCs w:val="28"/>
        </w:rPr>
        <w:t xml:space="preserve">а также детей, </w:t>
      </w:r>
      <w:proofErr w:type="spellStart"/>
      <w:r w:rsidR="00102B4C" w:rsidRPr="00102B4C">
        <w:rPr>
          <w:rFonts w:ascii="Times New Roman" w:hAnsi="Times New Roman" w:cs="Times New Roman"/>
          <w:color w:val="000000"/>
          <w:sz w:val="28"/>
          <w:szCs w:val="28"/>
        </w:rPr>
        <w:t>невладеющих</w:t>
      </w:r>
      <w:proofErr w:type="spellEnd"/>
      <w:r w:rsidR="00102B4C" w:rsidRPr="00102B4C">
        <w:rPr>
          <w:rFonts w:ascii="Times New Roman" w:hAnsi="Times New Roman" w:cs="Times New Roman"/>
          <w:color w:val="000000"/>
          <w:sz w:val="28"/>
          <w:szCs w:val="28"/>
        </w:rPr>
        <w:t xml:space="preserve"> активной речью</w:t>
      </w:r>
      <w:r w:rsidR="00EA1B77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356963F9" w14:textId="77777777" w:rsidR="00B6242E" w:rsidRPr="00181E1C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1E1C">
        <w:rPr>
          <w:rFonts w:ascii="Times New Roman" w:hAnsi="Times New Roman" w:cs="Times New Roman"/>
          <w:sz w:val="28"/>
          <w:szCs w:val="28"/>
        </w:rPr>
        <w:t>Его можно использовать</w:t>
      </w:r>
      <w:r w:rsidR="00206F40">
        <w:rPr>
          <w:rFonts w:ascii="Times New Roman" w:hAnsi="Times New Roman" w:cs="Times New Roman"/>
          <w:sz w:val="28"/>
          <w:szCs w:val="28"/>
        </w:rPr>
        <w:t xml:space="preserve"> для проведения индивидуальных и </w:t>
      </w:r>
      <w:r w:rsidRPr="00181E1C">
        <w:rPr>
          <w:rFonts w:ascii="Times New Roman" w:hAnsi="Times New Roman" w:cs="Times New Roman"/>
          <w:sz w:val="28"/>
          <w:szCs w:val="28"/>
        </w:rPr>
        <w:t xml:space="preserve">подгрупповых занятий с </w:t>
      </w:r>
      <w:proofErr w:type="spellStart"/>
      <w:r w:rsidRPr="00181E1C">
        <w:rPr>
          <w:rFonts w:ascii="Times New Roman" w:hAnsi="Times New Roman" w:cs="Times New Roman"/>
          <w:sz w:val="28"/>
          <w:szCs w:val="28"/>
        </w:rPr>
        <w:t>детьмидошкольного</w:t>
      </w:r>
      <w:proofErr w:type="spellEnd"/>
      <w:r w:rsidRPr="00181E1C">
        <w:rPr>
          <w:rFonts w:ascii="Times New Roman" w:hAnsi="Times New Roman" w:cs="Times New Roman"/>
          <w:sz w:val="28"/>
          <w:szCs w:val="28"/>
        </w:rPr>
        <w:t xml:space="preserve"> возраста</w:t>
      </w:r>
      <w:r w:rsidR="00F21004">
        <w:rPr>
          <w:rFonts w:ascii="Times New Roman" w:hAnsi="Times New Roman" w:cs="Times New Roman"/>
          <w:sz w:val="28"/>
          <w:szCs w:val="28"/>
        </w:rPr>
        <w:t>, а</w:t>
      </w:r>
      <w:r w:rsidRPr="00181E1C">
        <w:rPr>
          <w:rFonts w:ascii="Times New Roman" w:hAnsi="Times New Roman" w:cs="Times New Roman"/>
          <w:sz w:val="28"/>
          <w:szCs w:val="28"/>
        </w:rPr>
        <w:t xml:space="preserve"> также в </w:t>
      </w:r>
      <w:r w:rsidR="00206F40">
        <w:rPr>
          <w:rFonts w:ascii="Times New Roman" w:hAnsi="Times New Roman" w:cs="Times New Roman"/>
          <w:sz w:val="28"/>
          <w:szCs w:val="28"/>
        </w:rPr>
        <w:t xml:space="preserve">режимных моментах и в </w:t>
      </w:r>
      <w:r w:rsidRPr="00181E1C">
        <w:rPr>
          <w:rFonts w:ascii="Times New Roman" w:hAnsi="Times New Roman" w:cs="Times New Roman"/>
          <w:sz w:val="28"/>
          <w:szCs w:val="28"/>
        </w:rPr>
        <w:t>самостоятельной деятельности детей.</w:t>
      </w:r>
    </w:p>
    <w:p w14:paraId="272D06C6" w14:textId="77777777" w:rsidR="00B6242E" w:rsidRPr="00181E1C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569A011" w14:textId="77777777" w:rsidR="00B6242E" w:rsidRPr="00181E1C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402E6040" w14:textId="77777777" w:rsidR="00B6242E" w:rsidRPr="00181E1C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4E2F5A4E" w14:textId="20C514C2" w:rsidR="00B6242E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43BA1771" w14:textId="55221008" w:rsidR="00C1554B" w:rsidRDefault="00C1554B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16CDF5C6" w14:textId="765A71DC" w:rsidR="00C1554B" w:rsidRDefault="00C1554B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6CF0953" w14:textId="4FA56721" w:rsidR="00C1554B" w:rsidRDefault="00C1554B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17723CC0" w14:textId="14914A79" w:rsidR="00C1554B" w:rsidRDefault="00C1554B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24E2CAB1" w14:textId="2B86ADC3" w:rsidR="00C1554B" w:rsidRDefault="00C1554B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68C4D3ED" w14:textId="62030CE1" w:rsidR="00C1554B" w:rsidRDefault="00C1554B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2A11EF27" w14:textId="0D1075BA" w:rsidR="00C1554B" w:rsidRDefault="00C1554B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4B8109C8" w14:textId="306113C0" w:rsidR="00C1554B" w:rsidRDefault="00C1554B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173F7B47" w14:textId="77777777" w:rsidR="00C1554B" w:rsidRDefault="00C1554B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9A84120" w14:textId="77777777" w:rsidR="00B6242E" w:rsidRDefault="00B6242E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16D7137D" w14:textId="77777777" w:rsidR="00BF3F4D" w:rsidRDefault="00BF3F4D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541351FD" w14:textId="77777777" w:rsidR="00BF3F4D" w:rsidRPr="00102B4C" w:rsidRDefault="00BF3F4D" w:rsidP="00617804">
      <w:pPr>
        <w:pStyle w:val="a3"/>
        <w:spacing w:line="276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583FF67D" w14:textId="77777777" w:rsidR="00102B4C" w:rsidRDefault="00102B4C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165D5B7" w14:textId="77777777" w:rsidR="007F08E2" w:rsidRDefault="007F08E2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AC4CD9B" w14:textId="77777777" w:rsidR="007F08E2" w:rsidRDefault="007F08E2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B10A487" w14:textId="77777777" w:rsidR="007F08E2" w:rsidRDefault="007F08E2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8849433" w14:textId="77777777" w:rsidR="007F08E2" w:rsidRDefault="007F08E2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1365B78" w14:textId="77777777" w:rsidR="007F08E2" w:rsidRDefault="007F08E2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D5FD67F" w14:textId="77777777" w:rsidR="007F08E2" w:rsidRDefault="007F08E2" w:rsidP="00617804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bookmarkStart w:id="0" w:name="_GoBack"/>
      <w:bookmarkEnd w:id="0"/>
    </w:p>
    <w:p w14:paraId="34D99506" w14:textId="77777777" w:rsidR="00B6242E" w:rsidRPr="00181E1C" w:rsidRDefault="00B6242E" w:rsidP="00617804">
      <w:pPr>
        <w:pStyle w:val="a3"/>
        <w:spacing w:line="276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81E1C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ПОЯСНИТЕЛЬНАЯ ЗАПИСКА</w:t>
      </w:r>
    </w:p>
    <w:p w14:paraId="1A36D362" w14:textId="77777777" w:rsidR="00986E40" w:rsidRPr="00986E40" w:rsidRDefault="00CC44A7" w:rsidP="0061780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Дидактическая игра – главный помощник педагога в решении коррекционно-развивающих задач в интересной для ребенка форме. Она представляет с</w:t>
      </w:r>
      <w:r w:rsidR="00D03A32">
        <w:rPr>
          <w:rFonts w:ascii="Times New Roman" w:hAnsi="Times New Roman"/>
          <w:sz w:val="28"/>
          <w:szCs w:val="28"/>
        </w:rPr>
        <w:t>обой уникальный инструмент повыш</w:t>
      </w:r>
      <w:r>
        <w:rPr>
          <w:rFonts w:ascii="Times New Roman" w:hAnsi="Times New Roman"/>
          <w:sz w:val="28"/>
          <w:szCs w:val="28"/>
        </w:rPr>
        <w:t xml:space="preserve">ения мотивации к общению ребенка дошкольного возраста с взрослыми и сверстниками. </w:t>
      </w:r>
      <w:r w:rsidR="00835981">
        <w:rPr>
          <w:rFonts w:ascii="Times New Roman" w:hAnsi="Times New Roman"/>
          <w:sz w:val="28"/>
          <w:szCs w:val="28"/>
        </w:rPr>
        <w:t xml:space="preserve">Если у ребенка есть нарушения слуха, интеллекта, моторики или расстройства аутистического спектра, очень часто он не умеет или не может общаться и </w:t>
      </w:r>
      <w:r w:rsidR="00835981" w:rsidRPr="00986E40">
        <w:rPr>
          <w:rFonts w:ascii="Times New Roman" w:hAnsi="Times New Roman"/>
          <w:sz w:val="28"/>
          <w:szCs w:val="28"/>
        </w:rPr>
        <w:t xml:space="preserve">выразить свои </w:t>
      </w:r>
      <w:r w:rsidR="00835981">
        <w:rPr>
          <w:rFonts w:ascii="Times New Roman" w:hAnsi="Times New Roman"/>
          <w:sz w:val="28"/>
          <w:szCs w:val="28"/>
        </w:rPr>
        <w:t xml:space="preserve">желания с помощью речи. </w:t>
      </w:r>
      <w:r w:rsidR="00986E40" w:rsidRPr="00986E40">
        <w:rPr>
          <w:rFonts w:ascii="Times New Roman" w:hAnsi="Times New Roman"/>
          <w:sz w:val="28"/>
          <w:szCs w:val="28"/>
        </w:rPr>
        <w:t>Если родители еще как-то могут понять, чего хочет их ребенок, то при общении с незнакомыми людьми у них возникают трудности – зачастую их не понимают</w:t>
      </w:r>
      <w:r w:rsidR="00835981">
        <w:rPr>
          <w:rFonts w:ascii="Times New Roman" w:hAnsi="Times New Roman"/>
          <w:sz w:val="28"/>
          <w:szCs w:val="28"/>
        </w:rPr>
        <w:t>. В</w:t>
      </w:r>
      <w:r w:rsidR="00986E40" w:rsidRPr="00986E40">
        <w:rPr>
          <w:rFonts w:ascii="Times New Roman" w:hAnsi="Times New Roman"/>
          <w:sz w:val="28"/>
          <w:szCs w:val="28"/>
        </w:rPr>
        <w:t>озникает вопрос: как же общаться с невербальным ребенком?</w:t>
      </w:r>
    </w:p>
    <w:p w14:paraId="44582607" w14:textId="77777777" w:rsidR="00986E40" w:rsidRPr="00986E40" w:rsidRDefault="00986E40" w:rsidP="0061780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986E40">
        <w:rPr>
          <w:rFonts w:ascii="Times New Roman" w:hAnsi="Times New Roman"/>
          <w:sz w:val="28"/>
          <w:szCs w:val="28"/>
        </w:rPr>
        <w:t xml:space="preserve">Таким детям нужны специальные дидактические материалы, без лишних деталей, при помощи которых ребенок сможет </w:t>
      </w:r>
      <w:r w:rsidR="00835981">
        <w:rPr>
          <w:rFonts w:ascii="Times New Roman" w:hAnsi="Times New Roman"/>
          <w:sz w:val="28"/>
          <w:szCs w:val="28"/>
        </w:rPr>
        <w:t>взаимодействовать</w:t>
      </w:r>
      <w:r w:rsidRPr="00986E40">
        <w:rPr>
          <w:rFonts w:ascii="Times New Roman" w:hAnsi="Times New Roman"/>
          <w:sz w:val="28"/>
          <w:szCs w:val="28"/>
        </w:rPr>
        <w:t xml:space="preserve"> с другими </w:t>
      </w:r>
      <w:proofErr w:type="spellStart"/>
      <w:r w:rsidRPr="00986E40">
        <w:rPr>
          <w:rFonts w:ascii="Times New Roman" w:hAnsi="Times New Roman"/>
          <w:sz w:val="28"/>
          <w:szCs w:val="28"/>
        </w:rPr>
        <w:t>людьми</w:t>
      </w:r>
      <w:proofErr w:type="gramStart"/>
      <w:r w:rsidRPr="00986E40">
        <w:rPr>
          <w:rFonts w:ascii="Times New Roman" w:hAnsi="Times New Roman"/>
          <w:sz w:val="28"/>
          <w:szCs w:val="28"/>
        </w:rPr>
        <w:t>.</w:t>
      </w:r>
      <w:r w:rsidR="00835981">
        <w:rPr>
          <w:rFonts w:ascii="Times New Roman" w:hAnsi="Times New Roman"/>
          <w:sz w:val="28"/>
          <w:szCs w:val="28"/>
        </w:rPr>
        <w:t>Ч</w:t>
      </w:r>
      <w:proofErr w:type="gramEnd"/>
      <w:r w:rsidR="00835981">
        <w:rPr>
          <w:rFonts w:ascii="Times New Roman" w:hAnsi="Times New Roman"/>
          <w:sz w:val="28"/>
          <w:szCs w:val="28"/>
        </w:rPr>
        <w:t>тобы</w:t>
      </w:r>
      <w:proofErr w:type="spellEnd"/>
      <w:r w:rsidR="00835981">
        <w:rPr>
          <w:rFonts w:ascii="Times New Roman" w:hAnsi="Times New Roman"/>
          <w:sz w:val="28"/>
          <w:szCs w:val="28"/>
        </w:rPr>
        <w:t xml:space="preserve"> поддержать детей с трудностями в общении используются средства «альтернативной и дополнительной коммуникации», одним из которых является система альтернативной коммуникации </w:t>
      </w:r>
      <w:r w:rsidR="00835981">
        <w:rPr>
          <w:rFonts w:ascii="Times New Roman" w:hAnsi="Times New Roman"/>
          <w:sz w:val="28"/>
          <w:szCs w:val="28"/>
          <w:lang w:val="en-US"/>
        </w:rPr>
        <w:t>PECS</w:t>
      </w:r>
      <w:r w:rsidR="00835981" w:rsidRPr="00F8337A">
        <w:rPr>
          <w:rFonts w:ascii="Times New Roman" w:hAnsi="Times New Roman"/>
          <w:sz w:val="28"/>
          <w:szCs w:val="28"/>
        </w:rPr>
        <w:t>.</w:t>
      </w:r>
    </w:p>
    <w:p w14:paraId="04B7A2B4" w14:textId="77777777" w:rsidR="00CC44A7" w:rsidRPr="002522D6" w:rsidRDefault="00CC44A7" w:rsidP="0061780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522D6">
        <w:rPr>
          <w:rFonts w:ascii="Times New Roman" w:hAnsi="Times New Roman" w:cs="Times New Roman"/>
          <w:sz w:val="28"/>
          <w:szCs w:val="28"/>
        </w:rPr>
        <w:t>Первоначально она была создана для детей с РАС. Но как оказалось, эта система подходит абсолютно всем детям, у которых трудности с речью и общением.</w:t>
      </w:r>
    </w:p>
    <w:p w14:paraId="13E983CC" w14:textId="77777777" w:rsidR="00E5381C" w:rsidRPr="00E5381C" w:rsidRDefault="00C96EF3" w:rsidP="00617804">
      <w:pPr>
        <w:spacing w:after="0"/>
        <w:ind w:firstLine="567"/>
        <w:jc w:val="both"/>
        <w:rPr>
          <w:rFonts w:ascii="Times New Roman" w:hAnsi="Times New Roman" w:cs="Times New Roman"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того</w:t>
      </w:r>
      <w:proofErr w:type="gramStart"/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чтобы помочь дошкольникам с ОВЗ </w:t>
      </w:r>
      <w:r w:rsidR="00F8337A">
        <w:rPr>
          <w:rFonts w:ascii="Times New Roman" w:hAnsi="Times New Roman" w:cs="Times New Roman"/>
          <w:sz w:val="28"/>
          <w:szCs w:val="28"/>
        </w:rPr>
        <w:t xml:space="preserve">освоить систему </w:t>
      </w:r>
      <w:r w:rsidR="00F8337A">
        <w:rPr>
          <w:rFonts w:ascii="Times New Roman" w:hAnsi="Times New Roman" w:cs="Times New Roman"/>
          <w:sz w:val="28"/>
          <w:szCs w:val="28"/>
          <w:lang w:val="en-US"/>
        </w:rPr>
        <w:t>PECS</w:t>
      </w:r>
      <w:r>
        <w:rPr>
          <w:rFonts w:ascii="Times New Roman" w:hAnsi="Times New Roman" w:cs="Times New Roman"/>
          <w:sz w:val="28"/>
          <w:szCs w:val="28"/>
        </w:rPr>
        <w:t xml:space="preserve"> и научиться свободно использовать </w:t>
      </w:r>
      <w:r w:rsidR="00F8337A">
        <w:rPr>
          <w:rFonts w:ascii="Times New Roman" w:hAnsi="Times New Roman" w:cs="Times New Roman"/>
          <w:sz w:val="28"/>
          <w:szCs w:val="28"/>
        </w:rPr>
        <w:t>карточки</w:t>
      </w:r>
      <w:r>
        <w:rPr>
          <w:rFonts w:ascii="Times New Roman" w:hAnsi="Times New Roman" w:cs="Times New Roman"/>
          <w:sz w:val="28"/>
          <w:szCs w:val="28"/>
        </w:rPr>
        <w:t xml:space="preserve"> для общения</w:t>
      </w:r>
      <w:r w:rsidR="002945E0">
        <w:rPr>
          <w:rFonts w:ascii="Times New Roman" w:hAnsi="Times New Roman" w:cs="Times New Roman"/>
          <w:sz w:val="28"/>
          <w:szCs w:val="28"/>
        </w:rPr>
        <w:t xml:space="preserve"> и выражения своих потребностей</w:t>
      </w:r>
      <w:r>
        <w:rPr>
          <w:rFonts w:ascii="Times New Roman" w:hAnsi="Times New Roman" w:cs="Times New Roman"/>
          <w:sz w:val="28"/>
          <w:szCs w:val="28"/>
        </w:rPr>
        <w:t xml:space="preserve">, педагогами СП «Детский сад №56» было разработано дидактическое пособие «Коммуникативная коробочка. </w:t>
      </w:r>
      <w:r w:rsidR="00F8337A">
        <w:rPr>
          <w:rFonts w:ascii="Times New Roman" w:hAnsi="Times New Roman" w:cs="Times New Roman"/>
          <w:sz w:val="28"/>
          <w:szCs w:val="28"/>
          <w:lang w:val="en-US"/>
        </w:rPr>
        <w:t>PECS</w:t>
      </w:r>
      <w:r>
        <w:rPr>
          <w:rFonts w:ascii="Times New Roman" w:hAnsi="Times New Roman" w:cs="Times New Roman"/>
          <w:sz w:val="28"/>
          <w:szCs w:val="28"/>
        </w:rPr>
        <w:t>»</w:t>
      </w:r>
      <w:r w:rsidR="00F21004">
        <w:rPr>
          <w:rFonts w:ascii="Times New Roman" w:hAnsi="Times New Roman" w:cs="Times New Roman"/>
          <w:sz w:val="28"/>
          <w:szCs w:val="28"/>
        </w:rPr>
        <w:t>.</w:t>
      </w:r>
    </w:p>
    <w:p w14:paraId="0071E9A0" w14:textId="7F48D11E" w:rsidR="0057162C" w:rsidRPr="00DF1D10" w:rsidRDefault="00F21004" w:rsidP="00617804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A2A60">
        <w:rPr>
          <w:rFonts w:ascii="Times New Roman" w:hAnsi="Times New Roman" w:cs="Times New Roman"/>
          <w:b/>
          <w:bCs/>
          <w:sz w:val="28"/>
          <w:szCs w:val="28"/>
        </w:rPr>
        <w:t>Цель дидактического пособия</w:t>
      </w:r>
      <w:r w:rsidR="001A0E4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A2A60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C96EF3" w:rsidRPr="008A2A60">
        <w:rPr>
          <w:rFonts w:ascii="Times New Roman" w:hAnsi="Times New Roman" w:cs="Times New Roman"/>
          <w:b/>
          <w:bCs/>
          <w:sz w:val="28"/>
          <w:szCs w:val="28"/>
        </w:rPr>
        <w:t>Коммуникативная коробочка</w:t>
      </w:r>
      <w:r w:rsidR="00F8337A" w:rsidRPr="008A2A60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1A0E4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8337A" w:rsidRPr="008A2A60">
        <w:rPr>
          <w:rFonts w:ascii="Times New Roman" w:hAnsi="Times New Roman" w:cs="Times New Roman"/>
          <w:b/>
          <w:sz w:val="28"/>
          <w:szCs w:val="28"/>
          <w:lang w:val="en-US"/>
        </w:rPr>
        <w:t>PECS</w:t>
      </w:r>
      <w:r w:rsidRPr="00DF1D10">
        <w:rPr>
          <w:rFonts w:ascii="Times New Roman" w:hAnsi="Times New Roman" w:cs="Times New Roman"/>
          <w:b/>
          <w:bCs/>
          <w:sz w:val="28"/>
          <w:szCs w:val="28"/>
        </w:rPr>
        <w:t xml:space="preserve">» </w:t>
      </w:r>
      <w:r w:rsidRPr="00DF1D10">
        <w:rPr>
          <w:rFonts w:ascii="Times New Roman" w:hAnsi="Times New Roman" w:cs="Times New Roman"/>
          <w:bCs/>
          <w:sz w:val="28"/>
          <w:szCs w:val="28"/>
        </w:rPr>
        <w:t>-</w:t>
      </w:r>
      <w:r w:rsidR="00C96EF3" w:rsidRPr="00DF1D10">
        <w:rPr>
          <w:rFonts w:ascii="Times New Roman" w:hAnsi="Times New Roman" w:cs="Times New Roman"/>
          <w:bCs/>
          <w:sz w:val="28"/>
          <w:szCs w:val="28"/>
        </w:rPr>
        <w:t xml:space="preserve">развитие </w:t>
      </w:r>
      <w:r w:rsidR="00DF1D10" w:rsidRPr="00DF1D10">
        <w:rPr>
          <w:rFonts w:ascii="Times New Roman" w:hAnsi="Times New Roman" w:cs="Times New Roman"/>
          <w:bCs/>
          <w:sz w:val="28"/>
          <w:szCs w:val="28"/>
        </w:rPr>
        <w:t xml:space="preserve">понимания фразовой речи и составление простого предложения с опорой на карточки </w:t>
      </w:r>
      <w:proofErr w:type="gramStart"/>
      <w:r w:rsidR="00DF1D10" w:rsidRPr="00DF1D10">
        <w:rPr>
          <w:rFonts w:ascii="Times New Roman" w:hAnsi="Times New Roman" w:cs="Times New Roman"/>
          <w:bCs/>
          <w:sz w:val="28"/>
          <w:szCs w:val="28"/>
          <w:lang w:val="en-US"/>
        </w:rPr>
        <w:t>PECS</w:t>
      </w:r>
      <w:proofErr w:type="gramEnd"/>
      <w:r w:rsidR="001A0E4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42BA5" w:rsidRPr="00DF1D10">
        <w:rPr>
          <w:rFonts w:ascii="Times New Roman" w:hAnsi="Times New Roman" w:cs="Times New Roman"/>
          <w:bCs/>
          <w:sz w:val="28"/>
          <w:szCs w:val="28"/>
        </w:rPr>
        <w:t xml:space="preserve">у </w:t>
      </w:r>
      <w:r w:rsidR="00F8337A" w:rsidRPr="00DF1D10">
        <w:rPr>
          <w:rFonts w:ascii="Times New Roman" w:hAnsi="Times New Roman" w:cs="Times New Roman"/>
          <w:bCs/>
          <w:sz w:val="28"/>
          <w:szCs w:val="28"/>
        </w:rPr>
        <w:t xml:space="preserve">детей </w:t>
      </w:r>
      <w:r w:rsidR="00A60FB2">
        <w:rPr>
          <w:rFonts w:ascii="Times New Roman" w:hAnsi="Times New Roman" w:cs="Times New Roman"/>
          <w:bCs/>
          <w:sz w:val="28"/>
          <w:szCs w:val="28"/>
        </w:rPr>
        <w:t xml:space="preserve">старшего дошкольного возраста </w:t>
      </w:r>
      <w:r w:rsidR="00F8337A" w:rsidRPr="00DF1D10">
        <w:rPr>
          <w:rFonts w:ascii="Times New Roman" w:hAnsi="Times New Roman" w:cs="Times New Roman"/>
          <w:bCs/>
          <w:sz w:val="28"/>
          <w:szCs w:val="28"/>
        </w:rPr>
        <w:t>с тяжелыми нарушениями речи</w:t>
      </w:r>
      <w:r w:rsidR="00835981" w:rsidRPr="00DF1D10">
        <w:rPr>
          <w:rFonts w:ascii="Times New Roman" w:hAnsi="Times New Roman" w:cs="Times New Roman"/>
          <w:bCs/>
          <w:sz w:val="28"/>
          <w:szCs w:val="28"/>
        </w:rPr>
        <w:t>, расстройствами</w:t>
      </w:r>
      <w:r w:rsidR="000D3403" w:rsidRPr="00DF1D10">
        <w:rPr>
          <w:rFonts w:ascii="Times New Roman" w:hAnsi="Times New Roman" w:cs="Times New Roman"/>
          <w:bCs/>
          <w:sz w:val="28"/>
          <w:szCs w:val="28"/>
        </w:rPr>
        <w:t xml:space="preserve"> аутистического спектра, а также </w:t>
      </w:r>
      <w:r w:rsidR="003367C3" w:rsidRPr="00DF1D10">
        <w:rPr>
          <w:rFonts w:ascii="Times New Roman" w:hAnsi="Times New Roman" w:cs="Times New Roman"/>
          <w:sz w:val="28"/>
          <w:szCs w:val="28"/>
          <w:shd w:val="clear" w:color="auto" w:fill="FFFFFF"/>
        </w:rPr>
        <w:t>дет</w:t>
      </w:r>
      <w:r w:rsidR="000D3403" w:rsidRPr="00DF1D10">
        <w:rPr>
          <w:rFonts w:ascii="Times New Roman" w:hAnsi="Times New Roman" w:cs="Times New Roman"/>
          <w:sz w:val="28"/>
          <w:szCs w:val="28"/>
          <w:shd w:val="clear" w:color="auto" w:fill="FFFFFF"/>
        </w:rPr>
        <w:t>ей</w:t>
      </w:r>
      <w:r w:rsidR="003367C3" w:rsidRPr="00DF1D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</w:t>
      </w:r>
      <w:r w:rsidR="000D3403" w:rsidRPr="00DF1D10">
        <w:rPr>
          <w:rFonts w:ascii="Times New Roman" w:hAnsi="Times New Roman" w:cs="Times New Roman"/>
          <w:sz w:val="28"/>
          <w:szCs w:val="28"/>
          <w:shd w:val="clear" w:color="auto" w:fill="FFFFFF"/>
        </w:rPr>
        <w:t>тяжелыми множественными нарушениями развития.</w:t>
      </w:r>
    </w:p>
    <w:p w14:paraId="2D1C61AA" w14:textId="77777777" w:rsidR="00DF1D10" w:rsidRDefault="00DF1D10" w:rsidP="00617804">
      <w:pPr>
        <w:spacing w:after="0"/>
        <w:ind w:firstLine="709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B53C3B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Использование данного пособия позволяет решить следующие </w:t>
      </w:r>
      <w:r w:rsidRPr="00B53C3B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задачи</w:t>
      </w:r>
      <w:r w:rsidRPr="00B53C3B">
        <w:rPr>
          <w:rFonts w:ascii="Times New Roman" w:hAnsi="Times New Roman"/>
          <w:sz w:val="28"/>
          <w:szCs w:val="28"/>
          <w:bdr w:val="none" w:sz="0" w:space="0" w:color="auto" w:frame="1"/>
        </w:rPr>
        <w:t>:</w:t>
      </w:r>
    </w:p>
    <w:p w14:paraId="34DB75A0" w14:textId="77777777" w:rsidR="00DF1D10" w:rsidRPr="00DF1D10" w:rsidRDefault="00DF1D10" w:rsidP="00617804">
      <w:pPr>
        <w:pStyle w:val="ac"/>
        <w:numPr>
          <w:ilvl w:val="0"/>
          <w:numId w:val="11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F1D10">
        <w:rPr>
          <w:rFonts w:ascii="Times New Roman" w:hAnsi="Times New Roman"/>
          <w:bCs/>
          <w:sz w:val="28"/>
          <w:szCs w:val="28"/>
        </w:rPr>
        <w:t xml:space="preserve">обогатить и активизировать глагольный </w:t>
      </w:r>
      <w:r>
        <w:rPr>
          <w:rFonts w:ascii="Times New Roman" w:hAnsi="Times New Roman"/>
          <w:bCs/>
          <w:sz w:val="28"/>
          <w:szCs w:val="28"/>
        </w:rPr>
        <w:t xml:space="preserve">и номинативный </w:t>
      </w:r>
      <w:r w:rsidRPr="00DF1D10">
        <w:rPr>
          <w:rFonts w:ascii="Times New Roman" w:hAnsi="Times New Roman"/>
          <w:bCs/>
          <w:sz w:val="28"/>
          <w:szCs w:val="28"/>
        </w:rPr>
        <w:t>словар</w:t>
      </w:r>
      <w:r>
        <w:rPr>
          <w:rFonts w:ascii="Times New Roman" w:hAnsi="Times New Roman"/>
          <w:bCs/>
          <w:sz w:val="28"/>
          <w:szCs w:val="28"/>
        </w:rPr>
        <w:t>и</w:t>
      </w:r>
      <w:r w:rsidRPr="00DF1D10">
        <w:rPr>
          <w:rFonts w:ascii="Times New Roman" w:hAnsi="Times New Roman"/>
          <w:bCs/>
          <w:sz w:val="28"/>
          <w:szCs w:val="28"/>
        </w:rPr>
        <w:t>;</w:t>
      </w:r>
    </w:p>
    <w:p w14:paraId="623C4950" w14:textId="77777777" w:rsidR="00DF1D10" w:rsidRDefault="00DF1D10" w:rsidP="00617804">
      <w:pPr>
        <w:pStyle w:val="ac"/>
        <w:numPr>
          <w:ilvl w:val="0"/>
          <w:numId w:val="11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 w:firstLine="709"/>
        <w:jc w:val="both"/>
        <w:textAlignment w:val="baseline"/>
        <w:rPr>
          <w:rStyle w:val="c0"/>
          <w:rFonts w:ascii="Times New Roman" w:hAnsi="Times New Roman"/>
          <w:sz w:val="28"/>
          <w:szCs w:val="28"/>
        </w:rPr>
      </w:pPr>
      <w:r w:rsidRPr="00DF1D10">
        <w:rPr>
          <w:rStyle w:val="c0"/>
          <w:rFonts w:ascii="Times New Roman" w:hAnsi="Times New Roman"/>
          <w:sz w:val="28"/>
          <w:szCs w:val="28"/>
        </w:rPr>
        <w:t xml:space="preserve">упражнять в составлении простых предложений </w:t>
      </w:r>
      <w:r w:rsidRPr="00DF1D10">
        <w:rPr>
          <w:rFonts w:ascii="Times New Roman" w:hAnsi="Times New Roman"/>
          <w:sz w:val="28"/>
          <w:szCs w:val="28"/>
        </w:rPr>
        <w:t>на заданную тему</w:t>
      </w:r>
      <w:r w:rsidRPr="00DF1D10">
        <w:rPr>
          <w:rStyle w:val="c0"/>
          <w:rFonts w:ascii="Times New Roman" w:hAnsi="Times New Roman"/>
          <w:sz w:val="28"/>
          <w:szCs w:val="28"/>
        </w:rPr>
        <w:t xml:space="preserve"> и наращивании количества слов в них (на более продвинутых этапах);</w:t>
      </w:r>
    </w:p>
    <w:p w14:paraId="3DD55D83" w14:textId="77777777" w:rsidR="00DF1D10" w:rsidRPr="00DF1D10" w:rsidRDefault="00DF1D10" w:rsidP="00617804">
      <w:pPr>
        <w:pStyle w:val="ac"/>
        <w:numPr>
          <w:ilvl w:val="0"/>
          <w:numId w:val="11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 w:firstLine="709"/>
        <w:jc w:val="both"/>
        <w:textAlignment w:val="baseline"/>
        <w:rPr>
          <w:rStyle w:val="c0"/>
          <w:rFonts w:ascii="Times New Roman" w:hAnsi="Times New Roman"/>
          <w:sz w:val="28"/>
          <w:szCs w:val="28"/>
        </w:rPr>
      </w:pPr>
      <w:r w:rsidRPr="00DF1D10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учить детей </w:t>
      </w:r>
      <w:r w:rsidRPr="00DF1D10">
        <w:rPr>
          <w:rStyle w:val="c0"/>
          <w:rFonts w:ascii="Times New Roman" w:hAnsi="Times New Roman"/>
          <w:sz w:val="28"/>
          <w:szCs w:val="28"/>
        </w:rPr>
        <w:t>устанавливать связи между элементами предложения.</w:t>
      </w:r>
    </w:p>
    <w:p w14:paraId="3D714BD9" w14:textId="77777777" w:rsidR="00DF1D10" w:rsidRPr="00B53C3B" w:rsidRDefault="00DF1D10" w:rsidP="0061780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</w:p>
    <w:p w14:paraId="3E7794D4" w14:textId="77777777" w:rsidR="00B6242E" w:rsidRPr="006F36A8" w:rsidRDefault="00DF1D10" w:rsidP="00617804">
      <w:pPr>
        <w:pStyle w:val="ac"/>
        <w:shd w:val="clear" w:color="auto" w:fill="FFFFFF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F36A8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С дидактическими играми и упражнениями пособия </w:t>
      </w:r>
      <w:r w:rsidR="006F36A8" w:rsidRPr="006F36A8">
        <w:rPr>
          <w:rFonts w:ascii="Times New Roman" w:hAnsi="Times New Roman" w:cs="Times New Roman"/>
          <w:bCs/>
          <w:sz w:val="28"/>
          <w:szCs w:val="28"/>
        </w:rPr>
        <w:t>«Коммуникативная коробочка.</w:t>
      </w:r>
      <w:r w:rsidR="006F36A8" w:rsidRPr="006F36A8">
        <w:rPr>
          <w:rFonts w:ascii="Times New Roman" w:hAnsi="Times New Roman" w:cs="Times New Roman"/>
          <w:sz w:val="28"/>
          <w:szCs w:val="28"/>
          <w:lang w:val="en-US"/>
        </w:rPr>
        <w:t>PECS</w:t>
      </w:r>
      <w:r w:rsidR="006F36A8" w:rsidRPr="006F36A8">
        <w:rPr>
          <w:rFonts w:ascii="Times New Roman" w:hAnsi="Times New Roman" w:cs="Times New Roman"/>
          <w:bCs/>
          <w:sz w:val="28"/>
          <w:szCs w:val="28"/>
        </w:rPr>
        <w:t>» рекомендуется знакомить детей на индивидуальных занятиях. Далее можно играть с подгруппой 2-3 человек.</w:t>
      </w:r>
    </w:p>
    <w:p w14:paraId="0C95706C" w14:textId="77777777" w:rsidR="00B6242E" w:rsidRPr="00E5381C" w:rsidRDefault="00B6242E" w:rsidP="00617804">
      <w:pPr>
        <w:shd w:val="clear" w:color="auto" w:fill="FFFFFF"/>
        <w:spacing w:after="0"/>
        <w:ind w:firstLine="851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5C0685D2" w14:textId="77777777" w:rsidR="00B6242E" w:rsidRPr="00E5381C" w:rsidRDefault="00B6242E" w:rsidP="00617804">
      <w:pPr>
        <w:shd w:val="clear" w:color="auto" w:fill="FFFFFF"/>
        <w:spacing w:after="0"/>
        <w:ind w:firstLine="851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0148B80A" w14:textId="77777777" w:rsidR="00B6242E" w:rsidRPr="00E5381C" w:rsidRDefault="00B6242E" w:rsidP="00617804">
      <w:pPr>
        <w:shd w:val="clear" w:color="auto" w:fill="FFFFFF"/>
        <w:spacing w:after="0"/>
        <w:ind w:firstLine="851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5DC8F694" w14:textId="77777777" w:rsidR="00B6242E" w:rsidRPr="00E5381C" w:rsidRDefault="00B6242E" w:rsidP="00617804">
      <w:pPr>
        <w:shd w:val="clear" w:color="auto" w:fill="FFFFFF"/>
        <w:spacing w:after="0"/>
        <w:ind w:firstLine="851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01A86649" w14:textId="77777777" w:rsidR="00B6242E" w:rsidRPr="00E5381C" w:rsidRDefault="00B6242E" w:rsidP="00617804">
      <w:pPr>
        <w:shd w:val="clear" w:color="auto" w:fill="FFFFFF"/>
        <w:spacing w:after="0"/>
        <w:ind w:firstLine="851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3468A748" w14:textId="77777777" w:rsidR="00AD036C" w:rsidRDefault="00AD036C" w:rsidP="00617804">
      <w:pPr>
        <w:spacing w:after="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br w:type="page"/>
      </w:r>
    </w:p>
    <w:p w14:paraId="2DE647CE" w14:textId="77777777" w:rsidR="00B6242E" w:rsidRDefault="00AD036C" w:rsidP="00617804">
      <w:pPr>
        <w:pStyle w:val="a3"/>
        <w:spacing w:line="276" w:lineRule="auto"/>
        <w:ind w:firstLine="567"/>
        <w:jc w:val="center"/>
        <w:rPr>
          <w:rStyle w:val="FontStyle16"/>
          <w:sz w:val="28"/>
          <w:szCs w:val="28"/>
        </w:rPr>
      </w:pPr>
      <w:r>
        <w:rPr>
          <w:rStyle w:val="FontStyle16"/>
          <w:sz w:val="28"/>
          <w:szCs w:val="28"/>
        </w:rPr>
        <w:lastRenderedPageBreak/>
        <w:t>ОПИСАНИЕ ПОСОБИЯ</w:t>
      </w:r>
    </w:p>
    <w:p w14:paraId="765D7639" w14:textId="77777777" w:rsidR="00055BE9" w:rsidRPr="00A60FB2" w:rsidRDefault="00592B8D" w:rsidP="00617804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A60FB2">
        <w:rPr>
          <w:rFonts w:ascii="Times New Roman" w:hAnsi="Times New Roman"/>
          <w:bCs/>
          <w:sz w:val="28"/>
          <w:szCs w:val="28"/>
        </w:rPr>
        <w:t>Данное пособие представляет собой</w:t>
      </w:r>
      <w:r w:rsidR="00055BE9" w:rsidRPr="00A60FB2">
        <w:rPr>
          <w:rFonts w:ascii="Times New Roman" w:hAnsi="Times New Roman"/>
          <w:bCs/>
          <w:sz w:val="28"/>
          <w:szCs w:val="28"/>
        </w:rPr>
        <w:t>:</w:t>
      </w:r>
    </w:p>
    <w:p w14:paraId="7A8D5CBB" w14:textId="77777777" w:rsidR="00055BE9" w:rsidRPr="00A60FB2" w:rsidRDefault="00055BE9" w:rsidP="00617804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A60FB2">
        <w:rPr>
          <w:rFonts w:ascii="Times New Roman" w:hAnsi="Times New Roman"/>
          <w:bCs/>
          <w:sz w:val="28"/>
          <w:szCs w:val="28"/>
        </w:rPr>
        <w:t>-</w:t>
      </w:r>
      <w:r w:rsidR="00592B8D" w:rsidRPr="00A60FB2">
        <w:rPr>
          <w:rFonts w:ascii="Times New Roman" w:hAnsi="Times New Roman"/>
          <w:bCs/>
          <w:sz w:val="28"/>
          <w:szCs w:val="28"/>
        </w:rPr>
        <w:t xml:space="preserve"> набор картинок и карточек </w:t>
      </w:r>
      <w:r w:rsidR="00592B8D" w:rsidRPr="00A60FB2">
        <w:rPr>
          <w:rFonts w:ascii="Times New Roman" w:hAnsi="Times New Roman"/>
          <w:bCs/>
          <w:sz w:val="28"/>
          <w:szCs w:val="28"/>
          <w:lang w:val="en-US"/>
        </w:rPr>
        <w:t>PECS</w:t>
      </w:r>
      <w:r w:rsidR="003C7FA9" w:rsidRPr="00A60FB2">
        <w:rPr>
          <w:rFonts w:ascii="Times New Roman" w:hAnsi="Times New Roman"/>
          <w:bCs/>
          <w:sz w:val="28"/>
          <w:szCs w:val="28"/>
        </w:rPr>
        <w:t xml:space="preserve">, которые </w:t>
      </w:r>
      <w:proofErr w:type="spellStart"/>
      <w:r w:rsidR="003C7FA9" w:rsidRPr="00A60FB2">
        <w:rPr>
          <w:rFonts w:ascii="Times New Roman" w:hAnsi="Times New Roman"/>
          <w:bCs/>
          <w:sz w:val="28"/>
          <w:szCs w:val="28"/>
        </w:rPr>
        <w:t>разложеныпоконвертам</w:t>
      </w:r>
      <w:proofErr w:type="gramStart"/>
      <w:r w:rsidR="00592B8D" w:rsidRPr="00A60FB2">
        <w:rPr>
          <w:rFonts w:ascii="Times New Roman" w:hAnsi="Times New Roman"/>
          <w:bCs/>
          <w:sz w:val="28"/>
          <w:szCs w:val="28"/>
        </w:rPr>
        <w:t>.</w:t>
      </w:r>
      <w:r w:rsidR="003C7FA9" w:rsidRPr="00A60FB2">
        <w:rPr>
          <w:rFonts w:ascii="Times New Roman" w:hAnsi="Times New Roman"/>
          <w:bCs/>
          <w:sz w:val="28"/>
          <w:szCs w:val="28"/>
        </w:rPr>
        <w:t>В</w:t>
      </w:r>
      <w:proofErr w:type="spellEnd"/>
      <w:proofErr w:type="gramEnd"/>
      <w:r w:rsidR="003C7FA9" w:rsidRPr="00A60FB2">
        <w:rPr>
          <w:rFonts w:ascii="Times New Roman" w:hAnsi="Times New Roman"/>
          <w:bCs/>
          <w:sz w:val="28"/>
          <w:szCs w:val="28"/>
        </w:rPr>
        <w:t xml:space="preserve"> каждом конверте собран материал для составления предложений по </w:t>
      </w:r>
      <w:proofErr w:type="spellStart"/>
      <w:r w:rsidR="003C7FA9" w:rsidRPr="00A60FB2">
        <w:rPr>
          <w:rFonts w:ascii="Times New Roman" w:hAnsi="Times New Roman"/>
          <w:bCs/>
          <w:sz w:val="28"/>
          <w:szCs w:val="28"/>
        </w:rPr>
        <w:t>односю</w:t>
      </w:r>
      <w:r w:rsidRPr="00A60FB2">
        <w:rPr>
          <w:rFonts w:ascii="Times New Roman" w:hAnsi="Times New Roman"/>
          <w:bCs/>
          <w:sz w:val="28"/>
          <w:szCs w:val="28"/>
        </w:rPr>
        <w:t>жетным</w:t>
      </w:r>
      <w:proofErr w:type="spellEnd"/>
      <w:r w:rsidRPr="00A60FB2">
        <w:rPr>
          <w:rFonts w:ascii="Times New Roman" w:hAnsi="Times New Roman"/>
          <w:bCs/>
          <w:sz w:val="28"/>
          <w:szCs w:val="28"/>
        </w:rPr>
        <w:t xml:space="preserve"> или сюжетным картинками;</w:t>
      </w:r>
    </w:p>
    <w:p w14:paraId="1C2B6972" w14:textId="77777777" w:rsidR="00055BE9" w:rsidRPr="00A60FB2" w:rsidRDefault="00055BE9" w:rsidP="00617804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A60FB2">
        <w:rPr>
          <w:rFonts w:ascii="Times New Roman" w:hAnsi="Times New Roman"/>
          <w:bCs/>
          <w:sz w:val="28"/>
          <w:szCs w:val="28"/>
        </w:rPr>
        <w:t>- н</w:t>
      </w:r>
      <w:r w:rsidR="00592B8D" w:rsidRPr="00A60FB2">
        <w:rPr>
          <w:rFonts w:ascii="Times New Roman" w:hAnsi="Times New Roman"/>
          <w:bCs/>
          <w:sz w:val="28"/>
          <w:szCs w:val="28"/>
        </w:rPr>
        <w:t>абор пластиковы</w:t>
      </w:r>
      <w:r w:rsidRPr="00A60FB2">
        <w:rPr>
          <w:rFonts w:ascii="Times New Roman" w:hAnsi="Times New Roman"/>
          <w:bCs/>
          <w:sz w:val="28"/>
          <w:szCs w:val="28"/>
        </w:rPr>
        <w:t>х «дорожек» для размещения карточек;</w:t>
      </w:r>
    </w:p>
    <w:p w14:paraId="48790977" w14:textId="77777777" w:rsidR="00806850" w:rsidRPr="00A60FB2" w:rsidRDefault="00806850" w:rsidP="00617804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A60FB2">
        <w:rPr>
          <w:rFonts w:ascii="Times New Roman" w:hAnsi="Times New Roman"/>
          <w:bCs/>
          <w:sz w:val="28"/>
          <w:szCs w:val="28"/>
        </w:rPr>
        <w:t>- набор резервных (пустых) карточек;</w:t>
      </w:r>
    </w:p>
    <w:p w14:paraId="666CE5E8" w14:textId="77777777" w:rsidR="00592B8D" w:rsidRPr="00A60FB2" w:rsidRDefault="00055BE9" w:rsidP="00617804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A60FB2">
        <w:rPr>
          <w:rFonts w:ascii="Times New Roman" w:hAnsi="Times New Roman"/>
          <w:sz w:val="28"/>
          <w:szCs w:val="28"/>
        </w:rPr>
        <w:t>- т</w:t>
      </w:r>
      <w:r w:rsidR="00592B8D" w:rsidRPr="00A60FB2">
        <w:rPr>
          <w:rFonts w:ascii="Times New Roman" w:hAnsi="Times New Roman"/>
          <w:sz w:val="28"/>
          <w:szCs w:val="28"/>
        </w:rPr>
        <w:t xml:space="preserve">ак же в </w:t>
      </w:r>
      <w:r w:rsidR="00806850" w:rsidRPr="00A60FB2">
        <w:rPr>
          <w:rFonts w:ascii="Times New Roman" w:hAnsi="Times New Roman"/>
          <w:sz w:val="28"/>
          <w:szCs w:val="28"/>
        </w:rPr>
        <w:t>коробочке обязательно лежат разноцветные</w:t>
      </w:r>
      <w:r w:rsidR="00592B8D" w:rsidRPr="00A60FB2">
        <w:rPr>
          <w:rFonts w:ascii="Times New Roman" w:hAnsi="Times New Roman"/>
          <w:sz w:val="28"/>
          <w:szCs w:val="28"/>
        </w:rPr>
        <w:t xml:space="preserve"> фломастер</w:t>
      </w:r>
      <w:r w:rsidR="00806850" w:rsidRPr="00A60FB2">
        <w:rPr>
          <w:rFonts w:ascii="Times New Roman" w:hAnsi="Times New Roman"/>
          <w:sz w:val="28"/>
          <w:szCs w:val="28"/>
        </w:rPr>
        <w:t>ы</w:t>
      </w:r>
      <w:r w:rsidR="00592B8D" w:rsidRPr="00A60FB2">
        <w:rPr>
          <w:rFonts w:ascii="Times New Roman" w:hAnsi="Times New Roman"/>
          <w:sz w:val="28"/>
          <w:szCs w:val="28"/>
        </w:rPr>
        <w:t xml:space="preserve"> для того, чтобы педагог смог нарисовать либо изображение, которого нет в имеющемся наборе</w:t>
      </w:r>
      <w:r w:rsidR="00806850" w:rsidRPr="00A60FB2">
        <w:rPr>
          <w:rFonts w:ascii="Times New Roman" w:hAnsi="Times New Roman"/>
          <w:sz w:val="28"/>
          <w:szCs w:val="28"/>
        </w:rPr>
        <w:t xml:space="preserve"> карточек</w:t>
      </w:r>
      <w:r w:rsidR="00592B8D" w:rsidRPr="00A60FB2">
        <w:rPr>
          <w:rFonts w:ascii="Times New Roman" w:hAnsi="Times New Roman"/>
          <w:sz w:val="28"/>
          <w:szCs w:val="28"/>
        </w:rPr>
        <w:t>, либо изображение для слов или объектов (действий), которое придумает ребенок.</w:t>
      </w:r>
    </w:p>
    <w:p w14:paraId="7ABCE0A6" w14:textId="77777777" w:rsidR="00A60FB2" w:rsidRPr="00A60FB2" w:rsidRDefault="00A60FB2" w:rsidP="0061780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20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В пособии используются </w:t>
      </w:r>
      <w:proofErr w:type="spellStart"/>
      <w:r>
        <w:rPr>
          <w:rFonts w:ascii="Times New Roman" w:hAnsi="Times New Roman"/>
          <w:sz w:val="28"/>
          <w:szCs w:val="28"/>
          <w:bdr w:val="none" w:sz="0" w:space="0" w:color="auto" w:frame="1"/>
        </w:rPr>
        <w:t>односюжетные</w:t>
      </w:r>
      <w:proofErr w:type="spellEnd"/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картинки </w:t>
      </w:r>
      <w:r>
        <w:rPr>
          <w:rFonts w:ascii="Times New Roman" w:hAnsi="Times New Roman"/>
          <w:sz w:val="28"/>
          <w:szCs w:val="28"/>
          <w:bdr w:val="none" w:sz="0" w:space="0" w:color="auto" w:frame="1"/>
        </w:rPr>
        <w:t>(</w:t>
      </w:r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>с изображениями какого-либо действия с участием одного персонажа</w:t>
      </w:r>
      <w:r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), </w:t>
      </w:r>
      <w:proofErr w:type="spellStart"/>
      <w:r>
        <w:rPr>
          <w:rFonts w:ascii="Times New Roman" w:hAnsi="Times New Roman"/>
          <w:sz w:val="28"/>
          <w:szCs w:val="28"/>
          <w:bdr w:val="none" w:sz="0" w:space="0" w:color="auto" w:frame="1"/>
        </w:rPr>
        <w:t>исюжетныекартинки</w:t>
      </w:r>
      <w:proofErr w:type="spellEnd"/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(с участием нескол</w:t>
      </w:r>
      <w:r>
        <w:rPr>
          <w:rFonts w:ascii="Times New Roman" w:hAnsi="Times New Roman"/>
          <w:sz w:val="28"/>
          <w:szCs w:val="28"/>
          <w:bdr w:val="none" w:sz="0" w:space="0" w:color="auto" w:frame="1"/>
        </w:rPr>
        <w:t>ьких персонажей)</w:t>
      </w:r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. На первых порах для облегчения понимания сюжета сложное изображение «разбито» на более простые, с действием каждого из </w:t>
      </w:r>
      <w:proofErr w:type="spellStart"/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>героев</w:t>
      </w:r>
      <w:proofErr w:type="gramStart"/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>.Т</w:t>
      </w:r>
      <w:proofErr w:type="gramEnd"/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>ак</w:t>
      </w:r>
      <w:proofErr w:type="spellEnd"/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же имеется набор картинок-карточек </w:t>
      </w:r>
      <w:r w:rsidRPr="00A60FB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PECS</w:t>
      </w:r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. На карточках </w:t>
      </w:r>
      <w:r w:rsidRPr="00A60FB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PECS</w:t>
      </w:r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располагаются цветные предметные изображения и изображения действий, что позволяет значительно расширить словарь дошкольников по различным </w:t>
      </w:r>
      <w:proofErr w:type="spellStart"/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>темам</w:t>
      </w:r>
      <w:proofErr w:type="gramStart"/>
      <w:r>
        <w:rPr>
          <w:rFonts w:ascii="Times New Roman" w:hAnsi="Times New Roman"/>
          <w:sz w:val="28"/>
          <w:szCs w:val="28"/>
          <w:bdr w:val="none" w:sz="0" w:space="0" w:color="auto" w:frame="1"/>
        </w:rPr>
        <w:t>.</w:t>
      </w:r>
      <w:r w:rsidR="00D72F8E">
        <w:rPr>
          <w:rFonts w:ascii="Times New Roman" w:hAnsi="Times New Roman"/>
          <w:sz w:val="28"/>
          <w:szCs w:val="28"/>
          <w:bdr w:val="none" w:sz="0" w:space="0" w:color="auto" w:frame="1"/>
        </w:rPr>
        <w:t>Д</w:t>
      </w:r>
      <w:proofErr w:type="gramEnd"/>
      <w:r w:rsidR="00D72F8E">
        <w:rPr>
          <w:rFonts w:ascii="Times New Roman" w:hAnsi="Times New Roman"/>
          <w:sz w:val="28"/>
          <w:szCs w:val="28"/>
          <w:bdr w:val="none" w:sz="0" w:space="0" w:color="auto" w:frame="1"/>
        </w:rPr>
        <w:t>ля</w:t>
      </w:r>
      <w:proofErr w:type="spellEnd"/>
      <w:r w:rsidR="00D72F8E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>обозначения «действия» мы используем,</w:t>
      </w:r>
      <w:r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в основном, карточку со стрел</w:t>
      </w:r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кой. Это универсальное изображение, применяется как в технологии </w:t>
      </w:r>
      <w:r w:rsidRPr="00A60FB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PECS</w:t>
      </w:r>
      <w:r w:rsidR="00D72F8E">
        <w:rPr>
          <w:rFonts w:ascii="Times New Roman" w:hAnsi="Times New Roman"/>
          <w:sz w:val="28"/>
          <w:szCs w:val="28"/>
          <w:bdr w:val="none" w:sz="0" w:space="0" w:color="auto" w:frame="1"/>
        </w:rPr>
        <w:t>, так и в других</w:t>
      </w:r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. </w:t>
      </w:r>
    </w:p>
    <w:p w14:paraId="3B034BAC" w14:textId="77777777" w:rsidR="00A60FB2" w:rsidRPr="00B53C3B" w:rsidRDefault="00A60FB2" w:rsidP="0061780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20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A60FB2">
        <w:rPr>
          <w:rFonts w:ascii="Times New Roman" w:hAnsi="Times New Roman"/>
          <w:sz w:val="28"/>
          <w:szCs w:val="28"/>
          <w:bdr w:val="none" w:sz="0" w:space="0" w:color="auto" w:frame="1"/>
        </w:rPr>
        <w:t>В каждом конверте есть несколько резервных пустых карточек, на которых педагог может самостоятельно нарисовать предмет или указать его цвет (с помощью цветных фломастеров), или схематично изобразить действие.</w:t>
      </w:r>
    </w:p>
    <w:p w14:paraId="6BFBCEA7" w14:textId="2EA479F5" w:rsidR="00A60FB2" w:rsidRPr="00B53C3B" w:rsidRDefault="00A60FB2" w:rsidP="0061780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20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B53C3B">
        <w:rPr>
          <w:rFonts w:ascii="Times New Roman" w:hAnsi="Times New Roman"/>
          <w:sz w:val="28"/>
          <w:szCs w:val="28"/>
        </w:rPr>
        <w:t xml:space="preserve">В зависимости от степени речевого нарушения </w:t>
      </w:r>
      <w:r>
        <w:rPr>
          <w:rFonts w:ascii="Times New Roman" w:hAnsi="Times New Roman"/>
          <w:sz w:val="28"/>
          <w:szCs w:val="28"/>
        </w:rPr>
        <w:t xml:space="preserve">ребенка </w:t>
      </w:r>
      <w:r w:rsidRPr="00B53C3B">
        <w:rPr>
          <w:rFonts w:ascii="Times New Roman" w:hAnsi="Times New Roman"/>
          <w:sz w:val="28"/>
          <w:szCs w:val="28"/>
        </w:rPr>
        <w:t>педагог либо сам озвучивает все карточки и просит ребенка показать, либо предлагает повторить вслед за ним каждое слово в получившемся предложении.</w:t>
      </w:r>
    </w:p>
    <w:p w14:paraId="3633BC5A" w14:textId="77777777" w:rsidR="00592B8D" w:rsidRDefault="00592B8D" w:rsidP="00617804">
      <w:pPr>
        <w:pStyle w:val="a3"/>
        <w:spacing w:line="276" w:lineRule="auto"/>
        <w:ind w:firstLine="567"/>
        <w:jc w:val="both"/>
        <w:rPr>
          <w:rStyle w:val="FontStyle16"/>
          <w:sz w:val="28"/>
          <w:szCs w:val="28"/>
        </w:rPr>
      </w:pPr>
    </w:p>
    <w:p w14:paraId="79CDA0E2" w14:textId="77777777" w:rsidR="00A60FB2" w:rsidRDefault="00A60FB2" w:rsidP="00617804">
      <w:pPr>
        <w:pStyle w:val="a3"/>
        <w:spacing w:line="276" w:lineRule="auto"/>
        <w:ind w:firstLine="567"/>
        <w:jc w:val="both"/>
        <w:rPr>
          <w:rStyle w:val="FontStyle16"/>
          <w:sz w:val="28"/>
          <w:szCs w:val="28"/>
        </w:rPr>
      </w:pPr>
    </w:p>
    <w:p w14:paraId="60A1F649" w14:textId="77777777" w:rsidR="00A60FB2" w:rsidRDefault="00A60FB2" w:rsidP="00617804">
      <w:pPr>
        <w:pStyle w:val="a3"/>
        <w:spacing w:line="276" w:lineRule="auto"/>
        <w:ind w:firstLine="567"/>
        <w:jc w:val="both"/>
        <w:rPr>
          <w:rStyle w:val="FontStyle16"/>
          <w:sz w:val="28"/>
          <w:szCs w:val="28"/>
        </w:rPr>
      </w:pPr>
    </w:p>
    <w:p w14:paraId="407235D9" w14:textId="77777777" w:rsidR="00A60FB2" w:rsidRDefault="00A60FB2" w:rsidP="00617804">
      <w:pPr>
        <w:pStyle w:val="a3"/>
        <w:spacing w:line="276" w:lineRule="auto"/>
        <w:ind w:firstLine="567"/>
        <w:jc w:val="both"/>
        <w:rPr>
          <w:rStyle w:val="FontStyle16"/>
          <w:sz w:val="28"/>
          <w:szCs w:val="28"/>
        </w:rPr>
      </w:pPr>
    </w:p>
    <w:p w14:paraId="78888BD0" w14:textId="77777777" w:rsidR="00A60FB2" w:rsidRDefault="00A60FB2" w:rsidP="00617804">
      <w:pPr>
        <w:pStyle w:val="a3"/>
        <w:spacing w:line="276" w:lineRule="auto"/>
        <w:ind w:firstLine="567"/>
        <w:jc w:val="both"/>
        <w:rPr>
          <w:rStyle w:val="FontStyle16"/>
          <w:sz w:val="28"/>
          <w:szCs w:val="28"/>
        </w:rPr>
      </w:pPr>
    </w:p>
    <w:p w14:paraId="29689D6E" w14:textId="77777777" w:rsidR="00A60FB2" w:rsidRDefault="00A60FB2" w:rsidP="00617804">
      <w:pPr>
        <w:pStyle w:val="a3"/>
        <w:spacing w:line="276" w:lineRule="auto"/>
        <w:ind w:firstLine="567"/>
        <w:jc w:val="both"/>
        <w:rPr>
          <w:rStyle w:val="FontStyle16"/>
          <w:sz w:val="28"/>
          <w:szCs w:val="28"/>
        </w:rPr>
      </w:pPr>
    </w:p>
    <w:p w14:paraId="2D6C49F9" w14:textId="49A0A6C7" w:rsidR="00A60FB2" w:rsidRDefault="00A60FB2" w:rsidP="00617804">
      <w:pPr>
        <w:pStyle w:val="a3"/>
        <w:spacing w:line="276" w:lineRule="auto"/>
        <w:ind w:firstLine="567"/>
        <w:jc w:val="both"/>
        <w:rPr>
          <w:rStyle w:val="FontStyle16"/>
          <w:sz w:val="28"/>
          <w:szCs w:val="28"/>
        </w:rPr>
      </w:pPr>
    </w:p>
    <w:p w14:paraId="332B0DD7" w14:textId="77777777" w:rsidR="00617804" w:rsidRDefault="00617804" w:rsidP="00617804">
      <w:pPr>
        <w:pStyle w:val="a3"/>
        <w:spacing w:line="276" w:lineRule="auto"/>
        <w:ind w:firstLine="567"/>
        <w:jc w:val="both"/>
        <w:rPr>
          <w:rStyle w:val="FontStyle16"/>
          <w:sz w:val="28"/>
          <w:szCs w:val="28"/>
        </w:rPr>
      </w:pPr>
    </w:p>
    <w:p w14:paraId="2E5E9419" w14:textId="77777777" w:rsidR="00A60FB2" w:rsidRDefault="00A60FB2" w:rsidP="00617804">
      <w:pPr>
        <w:pStyle w:val="a3"/>
        <w:spacing w:line="276" w:lineRule="auto"/>
        <w:ind w:firstLine="567"/>
        <w:jc w:val="both"/>
        <w:rPr>
          <w:rStyle w:val="FontStyle16"/>
          <w:sz w:val="28"/>
          <w:szCs w:val="28"/>
        </w:rPr>
      </w:pPr>
    </w:p>
    <w:p w14:paraId="7D645739" w14:textId="77777777" w:rsidR="00A60FB2" w:rsidRDefault="00A60FB2" w:rsidP="00617804">
      <w:pPr>
        <w:pStyle w:val="a3"/>
        <w:spacing w:line="276" w:lineRule="auto"/>
        <w:ind w:firstLine="567"/>
        <w:jc w:val="both"/>
        <w:rPr>
          <w:rStyle w:val="FontStyle16"/>
          <w:sz w:val="28"/>
          <w:szCs w:val="28"/>
        </w:rPr>
      </w:pPr>
    </w:p>
    <w:p w14:paraId="15684EA2" w14:textId="76E7810B" w:rsidR="00B247D0" w:rsidRPr="00B53C3B" w:rsidRDefault="00B247D0" w:rsidP="0061780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20"/>
        <w:jc w:val="center"/>
        <w:textAlignment w:val="baseline"/>
        <w:rPr>
          <w:rFonts w:ascii="Times New Roman" w:hAnsi="Times New Roman"/>
          <w:b/>
          <w:sz w:val="28"/>
          <w:szCs w:val="28"/>
          <w:u w:val="single"/>
          <w:bdr w:val="none" w:sz="0" w:space="0" w:color="auto" w:frame="1"/>
        </w:rPr>
      </w:pPr>
      <w:proofErr w:type="spellStart"/>
      <w:r>
        <w:rPr>
          <w:rFonts w:ascii="Times New Roman" w:hAnsi="Times New Roman"/>
          <w:b/>
          <w:sz w:val="28"/>
          <w:szCs w:val="28"/>
          <w:u w:val="single"/>
          <w:bdr w:val="none" w:sz="0" w:space="0" w:color="auto" w:frame="1"/>
        </w:rPr>
        <w:lastRenderedPageBreak/>
        <w:t>Односюжетные</w:t>
      </w:r>
      <w:proofErr w:type="spellEnd"/>
      <w:r>
        <w:rPr>
          <w:rFonts w:ascii="Times New Roman" w:hAnsi="Times New Roman"/>
          <w:b/>
          <w:sz w:val="28"/>
          <w:szCs w:val="28"/>
          <w:u w:val="single"/>
          <w:bdr w:val="none" w:sz="0" w:space="0" w:color="auto" w:frame="1"/>
        </w:rPr>
        <w:t xml:space="preserve"> картин</w:t>
      </w:r>
      <w:r w:rsidRPr="00B53C3B">
        <w:rPr>
          <w:rFonts w:ascii="Times New Roman" w:hAnsi="Times New Roman"/>
          <w:b/>
          <w:sz w:val="28"/>
          <w:szCs w:val="28"/>
          <w:u w:val="single"/>
          <w:bdr w:val="none" w:sz="0" w:space="0" w:color="auto" w:frame="1"/>
        </w:rPr>
        <w:t>ки</w:t>
      </w:r>
    </w:p>
    <w:p w14:paraId="5D9D5C8A" w14:textId="2A4E896B" w:rsidR="00B247D0" w:rsidRPr="006B2211" w:rsidRDefault="001A0E49" w:rsidP="0061780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textAlignment w:val="baseline"/>
        <w:rPr>
          <w:rFonts w:ascii="Times New Roman" w:hAnsi="Times New Roman"/>
          <w:i/>
          <w:sz w:val="28"/>
          <w:szCs w:val="28"/>
          <w:u w:val="single"/>
          <w:bdr w:val="none" w:sz="0" w:space="0" w:color="auto" w:frame="1"/>
        </w:rPr>
      </w:pPr>
      <w:r w:rsidRPr="001A0E49">
        <w:rPr>
          <w:rFonts w:ascii="Times New Roman" w:hAnsi="Times New Roman"/>
          <w:i/>
          <w:sz w:val="28"/>
          <w:szCs w:val="28"/>
          <w:bdr w:val="none" w:sz="0" w:space="0" w:color="auto" w:frame="1"/>
        </w:rPr>
        <w:tab/>
      </w:r>
      <w:r w:rsidR="00B247D0" w:rsidRPr="006B2211">
        <w:rPr>
          <w:rFonts w:ascii="Times New Roman" w:hAnsi="Times New Roman"/>
          <w:i/>
          <w:sz w:val="28"/>
          <w:szCs w:val="28"/>
          <w:u w:val="single"/>
          <w:bdr w:val="none" w:sz="0" w:space="0" w:color="auto" w:frame="1"/>
        </w:rPr>
        <w:t>Игровое упражнение «Посмотри и покажи (повтори)»</w:t>
      </w:r>
    </w:p>
    <w:p w14:paraId="78F4031B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B53C3B">
        <w:rPr>
          <w:rFonts w:ascii="Times New Roman" w:hAnsi="Times New Roman"/>
          <w:sz w:val="28"/>
          <w:szCs w:val="28"/>
        </w:rPr>
        <w:t xml:space="preserve">Перед </w:t>
      </w:r>
      <w:r w:rsidRPr="00182324">
        <w:rPr>
          <w:rFonts w:ascii="Times New Roman" w:hAnsi="Times New Roman"/>
          <w:sz w:val="28"/>
          <w:szCs w:val="28"/>
        </w:rPr>
        <w:t xml:space="preserve">ребенком лежит картинка. Взрослый озвучивает действие, происходящее на картинке, одним коротким предложением. Например, «Девочка идет». И предлагает ребенку выложить это предложение карточками </w:t>
      </w:r>
      <w:r w:rsidRPr="00182324">
        <w:rPr>
          <w:rFonts w:ascii="Times New Roman" w:hAnsi="Times New Roman"/>
          <w:sz w:val="28"/>
          <w:szCs w:val="28"/>
          <w:lang w:val="en-US"/>
        </w:rPr>
        <w:t>PECS</w:t>
      </w:r>
      <w:r w:rsidRPr="00182324">
        <w:rPr>
          <w:rFonts w:ascii="Times New Roman" w:hAnsi="Times New Roman"/>
          <w:sz w:val="28"/>
          <w:szCs w:val="28"/>
        </w:rPr>
        <w:t xml:space="preserve"> на коммуникативной дорожке. Затем получившееся предложение проговаривается еще раз с указанием на каждую карточку. </w:t>
      </w:r>
    </w:p>
    <w:p w14:paraId="44280F01" w14:textId="77777777" w:rsidR="00B247D0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 xml:space="preserve">На начальных этапах работы педагог полностью озвучивает каждое слово в предложении. Позже предлагает ребенку сделать это самостоятельно.  </w:t>
      </w:r>
    </w:p>
    <w:p w14:paraId="15319C86" w14:textId="6C40AF72" w:rsidR="003911F7" w:rsidRPr="00182324" w:rsidRDefault="001A0E49" w:rsidP="00617804">
      <w:pPr>
        <w:spacing w:after="0"/>
        <w:ind w:firstLine="527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5E1D1ADB" wp14:editId="69EE0B9F">
            <wp:extent cx="2061834" cy="2390282"/>
            <wp:effectExtent l="171450" t="0" r="1485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72683" cy="240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E79A0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182324">
        <w:rPr>
          <w:rFonts w:ascii="Times New Roman" w:hAnsi="Times New Roman"/>
          <w:i/>
          <w:sz w:val="28"/>
          <w:szCs w:val="28"/>
          <w:u w:val="single"/>
          <w:bdr w:val="none" w:sz="0" w:space="0" w:color="auto" w:frame="1"/>
        </w:rPr>
        <w:t xml:space="preserve">Игровое упражнение </w:t>
      </w:r>
      <w:r w:rsidRPr="00182324">
        <w:rPr>
          <w:rFonts w:ascii="Times New Roman" w:hAnsi="Times New Roman"/>
          <w:i/>
          <w:sz w:val="28"/>
          <w:szCs w:val="28"/>
          <w:u w:val="single"/>
        </w:rPr>
        <w:t>«Покажи, кто?»</w:t>
      </w:r>
    </w:p>
    <w:p w14:paraId="7C9CCAC2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>Вариант 1.</w:t>
      </w:r>
    </w:p>
    <w:p w14:paraId="261B7A4D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 xml:space="preserve">Перед ребенком лежат картинки, на которых изображены разные субъекты, но они выполняют </w:t>
      </w:r>
      <w:r w:rsidRPr="00182324">
        <w:rPr>
          <w:rFonts w:ascii="Times New Roman" w:hAnsi="Times New Roman"/>
          <w:i/>
          <w:sz w:val="28"/>
          <w:szCs w:val="28"/>
          <w:u w:val="single"/>
        </w:rPr>
        <w:t>одинаковое действие</w:t>
      </w:r>
      <w:r w:rsidRPr="00182324">
        <w:rPr>
          <w:rFonts w:ascii="Times New Roman" w:hAnsi="Times New Roman"/>
          <w:sz w:val="28"/>
          <w:szCs w:val="28"/>
        </w:rPr>
        <w:t xml:space="preserve">. Например, Бабушка спит, мальчик спит, папа спит, девочка спит… и т.п. Взрослый говорит: «Посмотри, на этих картинках нарисованы разные люди. Но все одни делают одно и то же. Покажи, где </w:t>
      </w:r>
      <w:r w:rsidRPr="00182324">
        <w:rPr>
          <w:rFonts w:ascii="Times New Roman" w:hAnsi="Times New Roman"/>
          <w:b/>
          <w:sz w:val="28"/>
          <w:szCs w:val="28"/>
          <w:u w:val="single"/>
        </w:rPr>
        <w:t>бабушка</w:t>
      </w:r>
      <w:r w:rsidRPr="00182324">
        <w:rPr>
          <w:rFonts w:ascii="Times New Roman" w:hAnsi="Times New Roman"/>
          <w:sz w:val="28"/>
          <w:szCs w:val="28"/>
        </w:rPr>
        <w:t xml:space="preserve"> (</w:t>
      </w:r>
      <w:r w:rsidRPr="00182324">
        <w:rPr>
          <w:rFonts w:ascii="Times New Roman" w:hAnsi="Times New Roman"/>
          <w:b/>
          <w:sz w:val="28"/>
          <w:szCs w:val="28"/>
          <w:u w:val="single"/>
        </w:rPr>
        <w:t>баба</w:t>
      </w:r>
      <w:r w:rsidRPr="00182324">
        <w:rPr>
          <w:rFonts w:ascii="Times New Roman" w:hAnsi="Times New Roman"/>
          <w:sz w:val="28"/>
          <w:szCs w:val="28"/>
        </w:rPr>
        <w:t>) спит?». Ребенок показывает, а педагог озвучивает: «Вот (или</w:t>
      </w:r>
      <w:proofErr w:type="gramStart"/>
      <w:r w:rsidRPr="00182324">
        <w:rPr>
          <w:rFonts w:ascii="Times New Roman" w:hAnsi="Times New Roman"/>
          <w:sz w:val="28"/>
          <w:szCs w:val="28"/>
        </w:rPr>
        <w:t xml:space="preserve"> Т</w:t>
      </w:r>
      <w:proofErr w:type="gramEnd"/>
      <w:r w:rsidRPr="00182324">
        <w:rPr>
          <w:rFonts w:ascii="Times New Roman" w:hAnsi="Times New Roman"/>
          <w:sz w:val="28"/>
          <w:szCs w:val="28"/>
        </w:rPr>
        <w:t xml:space="preserve">ут)». И сразу дает образец предложения «Бабушка (баба) спит». Взрослый: «Покажи, где </w:t>
      </w:r>
      <w:r w:rsidRPr="00182324">
        <w:rPr>
          <w:rFonts w:ascii="Times New Roman" w:hAnsi="Times New Roman"/>
          <w:b/>
          <w:sz w:val="28"/>
          <w:szCs w:val="28"/>
          <w:u w:val="single"/>
        </w:rPr>
        <w:t>девочка</w:t>
      </w:r>
      <w:r w:rsidRPr="00182324">
        <w:rPr>
          <w:rFonts w:ascii="Times New Roman" w:hAnsi="Times New Roman"/>
          <w:sz w:val="28"/>
          <w:szCs w:val="28"/>
        </w:rPr>
        <w:t xml:space="preserve"> спит?» Ребенок показывает. И так далее. С другими картинками проводится аналогичная работа. Таким образом, малыш учится дифференцировать субъекты, не обращая внимания на их действия.</w:t>
      </w:r>
    </w:p>
    <w:p w14:paraId="072F9F56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>Вариант 2.</w:t>
      </w:r>
    </w:p>
    <w:p w14:paraId="49006508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 xml:space="preserve">После того, как ребенок научился дифференцировать субъекты на картинках, ему предлагается выложить предложения к каждой картинке карточками </w:t>
      </w:r>
      <w:r w:rsidRPr="00182324">
        <w:rPr>
          <w:rFonts w:ascii="Times New Roman" w:hAnsi="Times New Roman"/>
          <w:sz w:val="28"/>
          <w:szCs w:val="28"/>
          <w:lang w:val="en-US"/>
        </w:rPr>
        <w:t>PECS</w:t>
      </w:r>
      <w:r w:rsidRPr="00182324">
        <w:rPr>
          <w:rFonts w:ascii="Times New Roman" w:hAnsi="Times New Roman"/>
          <w:sz w:val="28"/>
          <w:szCs w:val="28"/>
        </w:rPr>
        <w:t xml:space="preserve"> (с помощью педагога, а затем самостоятельно).</w:t>
      </w:r>
    </w:p>
    <w:p w14:paraId="2F30C5FD" w14:textId="1DDE3B3F" w:rsidR="00B247D0" w:rsidRDefault="001A0E49" w:rsidP="00617804">
      <w:pPr>
        <w:spacing w:after="0"/>
        <w:ind w:firstLine="525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DD6C618" wp14:editId="4BAA0C0D">
            <wp:extent cx="2699385" cy="170070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1" t="6946" r="18973"/>
                    <a:stretch/>
                  </pic:blipFill>
                  <pic:spPr bwMode="auto">
                    <a:xfrm>
                      <a:off x="0" y="0"/>
                      <a:ext cx="2706566" cy="1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84BD4" w14:textId="08979CB5" w:rsidR="003911F7" w:rsidRDefault="003911F7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</w:p>
    <w:p w14:paraId="19959EB6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182324">
        <w:rPr>
          <w:rFonts w:ascii="Times New Roman" w:hAnsi="Times New Roman"/>
          <w:i/>
          <w:sz w:val="28"/>
          <w:szCs w:val="28"/>
          <w:u w:val="single"/>
          <w:bdr w:val="none" w:sz="0" w:space="0" w:color="auto" w:frame="1"/>
        </w:rPr>
        <w:t xml:space="preserve">Игровое упражнение </w:t>
      </w:r>
      <w:r w:rsidRPr="00182324">
        <w:rPr>
          <w:rFonts w:ascii="Times New Roman" w:hAnsi="Times New Roman"/>
          <w:i/>
          <w:sz w:val="28"/>
          <w:szCs w:val="28"/>
          <w:u w:val="single"/>
        </w:rPr>
        <w:t>«Что делает?»</w:t>
      </w:r>
    </w:p>
    <w:p w14:paraId="1BF67B18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>Вариант 1.</w:t>
      </w:r>
    </w:p>
    <w:p w14:paraId="59DD0C6D" w14:textId="7167EBD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 xml:space="preserve">Перед ребенком лежат 2 картинки, на которых изображен один и то же субъект, который выполняет разные действия. Взрослый говорит: «Посмотри, на этих картинках нарисован один и тот же человек. Но он делает </w:t>
      </w:r>
      <w:r w:rsidRPr="00182324">
        <w:rPr>
          <w:rFonts w:ascii="Times New Roman" w:hAnsi="Times New Roman"/>
          <w:i/>
          <w:sz w:val="28"/>
          <w:szCs w:val="28"/>
          <w:u w:val="single"/>
        </w:rPr>
        <w:t>разные действия</w:t>
      </w:r>
      <w:r w:rsidRPr="00182324">
        <w:rPr>
          <w:rFonts w:ascii="Times New Roman" w:hAnsi="Times New Roman"/>
          <w:sz w:val="28"/>
          <w:szCs w:val="28"/>
        </w:rPr>
        <w:t xml:space="preserve">. Покажи, где бабушка (баба) </w:t>
      </w:r>
      <w:r w:rsidRPr="00182324">
        <w:rPr>
          <w:rFonts w:ascii="Times New Roman" w:hAnsi="Times New Roman"/>
          <w:b/>
          <w:sz w:val="28"/>
          <w:szCs w:val="28"/>
          <w:u w:val="single"/>
        </w:rPr>
        <w:t>спит</w:t>
      </w:r>
      <w:r w:rsidRPr="00182324">
        <w:rPr>
          <w:rFonts w:ascii="Times New Roman" w:hAnsi="Times New Roman"/>
          <w:sz w:val="28"/>
          <w:szCs w:val="28"/>
        </w:rPr>
        <w:t>?». Ребенок показывает, а педагог озвучивает: «Вот (или</w:t>
      </w:r>
      <w:proofErr w:type="gramStart"/>
      <w:r w:rsidR="001A0E49">
        <w:rPr>
          <w:rFonts w:ascii="Times New Roman" w:hAnsi="Times New Roman"/>
          <w:sz w:val="28"/>
          <w:szCs w:val="28"/>
        </w:rPr>
        <w:t xml:space="preserve"> </w:t>
      </w:r>
      <w:r w:rsidRPr="00182324">
        <w:rPr>
          <w:rFonts w:ascii="Times New Roman" w:hAnsi="Times New Roman"/>
          <w:sz w:val="28"/>
          <w:szCs w:val="28"/>
        </w:rPr>
        <w:t>Т</w:t>
      </w:r>
      <w:proofErr w:type="gramEnd"/>
      <w:r w:rsidRPr="00182324">
        <w:rPr>
          <w:rFonts w:ascii="Times New Roman" w:hAnsi="Times New Roman"/>
          <w:sz w:val="28"/>
          <w:szCs w:val="28"/>
        </w:rPr>
        <w:t xml:space="preserve">ут)». И сразу дает образец предложения «Бабушка (баба) </w:t>
      </w:r>
      <w:r w:rsidRPr="00182324">
        <w:rPr>
          <w:rFonts w:ascii="Times New Roman" w:hAnsi="Times New Roman"/>
          <w:b/>
          <w:sz w:val="28"/>
          <w:szCs w:val="28"/>
          <w:u w:val="single"/>
        </w:rPr>
        <w:t>спит</w:t>
      </w:r>
      <w:r w:rsidRPr="00182324">
        <w:rPr>
          <w:rFonts w:ascii="Times New Roman" w:hAnsi="Times New Roman"/>
          <w:sz w:val="28"/>
          <w:szCs w:val="28"/>
        </w:rPr>
        <w:t xml:space="preserve">». Взрослый: «Покажи, где бабушка </w:t>
      </w:r>
      <w:r w:rsidRPr="00182324">
        <w:rPr>
          <w:rFonts w:ascii="Times New Roman" w:hAnsi="Times New Roman"/>
          <w:b/>
          <w:sz w:val="28"/>
          <w:szCs w:val="28"/>
          <w:u w:val="single"/>
        </w:rPr>
        <w:t>сидит</w:t>
      </w:r>
      <w:r w:rsidRPr="00182324">
        <w:rPr>
          <w:rFonts w:ascii="Times New Roman" w:hAnsi="Times New Roman"/>
          <w:sz w:val="28"/>
          <w:szCs w:val="28"/>
        </w:rPr>
        <w:t>?». Ребенок показывает. И так далее. С другими картинками проводится аналогичная работа.</w:t>
      </w:r>
    </w:p>
    <w:p w14:paraId="1032A118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>Таким образом, малыш учится дифференцировать действия одного и того же субъекта.</w:t>
      </w:r>
    </w:p>
    <w:p w14:paraId="015AD3FD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>Вариант 2.</w:t>
      </w:r>
    </w:p>
    <w:p w14:paraId="14834237" w14:textId="4BBACCE1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 xml:space="preserve">После того, как ребенок научился дифференцировать субъект и его действия на картинках, ему предлагается выложить предложения к каждой картинке карточками  </w:t>
      </w:r>
      <w:r w:rsidRPr="00182324">
        <w:rPr>
          <w:rFonts w:ascii="Times New Roman" w:hAnsi="Times New Roman"/>
          <w:sz w:val="28"/>
          <w:szCs w:val="28"/>
          <w:lang w:val="en-US"/>
        </w:rPr>
        <w:t>PECS</w:t>
      </w:r>
      <w:r w:rsidRPr="00182324">
        <w:rPr>
          <w:rFonts w:ascii="Times New Roman" w:hAnsi="Times New Roman"/>
          <w:sz w:val="28"/>
          <w:szCs w:val="28"/>
        </w:rPr>
        <w:t xml:space="preserve"> (с помощью педагога, а затем самостоятельно).</w:t>
      </w:r>
      <w:r w:rsidR="00374648" w:rsidRPr="00374648">
        <w:t xml:space="preserve"> </w:t>
      </w:r>
    </w:p>
    <w:p w14:paraId="0A8FFF64" w14:textId="4C19592D" w:rsidR="00B247D0" w:rsidRPr="00182324" w:rsidRDefault="00374648" w:rsidP="00617804">
      <w:pPr>
        <w:spacing w:after="0"/>
        <w:ind w:firstLine="52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6962301" wp14:editId="24D9A19A">
            <wp:extent cx="1718945" cy="24206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24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456247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182324">
        <w:rPr>
          <w:rFonts w:ascii="Times New Roman" w:hAnsi="Times New Roman"/>
          <w:i/>
          <w:sz w:val="28"/>
          <w:szCs w:val="28"/>
          <w:u w:val="single"/>
          <w:bdr w:val="none" w:sz="0" w:space="0" w:color="auto" w:frame="1"/>
        </w:rPr>
        <w:t xml:space="preserve">Игровое упражнение </w:t>
      </w:r>
      <w:r w:rsidRPr="00182324">
        <w:rPr>
          <w:rFonts w:ascii="Times New Roman" w:hAnsi="Times New Roman"/>
          <w:i/>
          <w:sz w:val="28"/>
          <w:szCs w:val="28"/>
          <w:u w:val="single"/>
        </w:rPr>
        <w:t>«Покажи картинку»</w:t>
      </w:r>
    </w:p>
    <w:p w14:paraId="6DD80FCD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>Вариант 1.</w:t>
      </w:r>
    </w:p>
    <w:p w14:paraId="14E31114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lastRenderedPageBreak/>
        <w:t xml:space="preserve">Перед ребенком лежат 2 картинки, на которых изображено разные действие и разные герои. Взрослый говорит: «Покажи, про кого я сейчас сказала? Мальчик идет». Ребенок должен показать на соответствующую картинку. «А сейчас? Бабушка спит». Ребенок показывает. </w:t>
      </w:r>
    </w:p>
    <w:p w14:paraId="6612EB6E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>Таким образом, малыш учится дифференцировать не только субъекты, но их действия.</w:t>
      </w:r>
    </w:p>
    <w:p w14:paraId="7EDEB984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>На начальных этапах работы выбор осуществляется из 2-х картинок. В последующем количество их увеличивается.</w:t>
      </w:r>
    </w:p>
    <w:p w14:paraId="418005FF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>Вариант 2.</w:t>
      </w:r>
    </w:p>
    <w:p w14:paraId="6772EA04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 xml:space="preserve">После того, как ребенок научился дифференцировать субъекты и их действия на картинках, ему предлагается выложить предложения к каждой картинке с помощью карточек </w:t>
      </w:r>
      <w:r w:rsidRPr="00182324">
        <w:rPr>
          <w:rFonts w:ascii="Times New Roman" w:hAnsi="Times New Roman"/>
          <w:sz w:val="28"/>
          <w:szCs w:val="28"/>
          <w:lang w:val="en-US"/>
        </w:rPr>
        <w:t>PECS</w:t>
      </w:r>
      <w:r w:rsidRPr="00182324">
        <w:rPr>
          <w:rFonts w:ascii="Times New Roman" w:hAnsi="Times New Roman"/>
          <w:sz w:val="28"/>
          <w:szCs w:val="28"/>
        </w:rPr>
        <w:t>.</w:t>
      </w:r>
    </w:p>
    <w:p w14:paraId="3E888840" w14:textId="60E4B213" w:rsidR="00B247D0" w:rsidRPr="00182324" w:rsidRDefault="00374648" w:rsidP="00617804">
      <w:pPr>
        <w:spacing w:after="0"/>
        <w:ind w:firstLine="525"/>
        <w:jc w:val="center"/>
        <w:rPr>
          <w:rFonts w:ascii="Times New Roman" w:hAnsi="Times New Roman"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230E0213" wp14:editId="4A314F8D">
            <wp:extent cx="2177186" cy="18637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730" cy="186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FCF34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182324">
        <w:rPr>
          <w:rFonts w:ascii="Times New Roman" w:hAnsi="Times New Roman"/>
          <w:i/>
          <w:sz w:val="28"/>
          <w:szCs w:val="28"/>
          <w:u w:val="single"/>
          <w:bdr w:val="none" w:sz="0" w:space="0" w:color="auto" w:frame="1"/>
        </w:rPr>
        <w:t>Игровое упражнение</w:t>
      </w:r>
      <w:r w:rsidRPr="00182324">
        <w:rPr>
          <w:rFonts w:ascii="Times New Roman" w:hAnsi="Times New Roman"/>
          <w:i/>
          <w:sz w:val="28"/>
          <w:szCs w:val="28"/>
          <w:u w:val="single"/>
        </w:rPr>
        <w:t xml:space="preserve"> «Выбери нужную карточку»</w:t>
      </w:r>
    </w:p>
    <w:p w14:paraId="231CAA1A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 xml:space="preserve">Перед ребенком раскладываются карточки </w:t>
      </w:r>
      <w:r w:rsidRPr="00182324">
        <w:rPr>
          <w:rFonts w:ascii="Times New Roman" w:hAnsi="Times New Roman"/>
          <w:sz w:val="28"/>
          <w:szCs w:val="28"/>
          <w:lang w:val="en-US"/>
        </w:rPr>
        <w:t>PECS</w:t>
      </w:r>
      <w:r w:rsidRPr="00182324">
        <w:rPr>
          <w:rFonts w:ascii="Times New Roman" w:hAnsi="Times New Roman"/>
          <w:sz w:val="28"/>
          <w:szCs w:val="28"/>
        </w:rPr>
        <w:t xml:space="preserve"> с изображением субъектов. Педагог кладет большую картинку, на которой изображен субъект, выполняющий какое-либо действие. </w:t>
      </w:r>
    </w:p>
    <w:p w14:paraId="1DB6615E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 xml:space="preserve">Взрослый предлагает задание: «Покажи, кто спит?». Задача ребенка выбрать нужную карточку </w:t>
      </w:r>
      <w:r w:rsidRPr="00182324">
        <w:rPr>
          <w:rFonts w:ascii="Times New Roman" w:hAnsi="Times New Roman"/>
          <w:sz w:val="28"/>
          <w:szCs w:val="28"/>
          <w:lang w:val="en-US"/>
        </w:rPr>
        <w:t>PECS</w:t>
      </w:r>
      <w:r w:rsidRPr="00182324">
        <w:rPr>
          <w:rFonts w:ascii="Times New Roman" w:hAnsi="Times New Roman"/>
          <w:sz w:val="28"/>
          <w:szCs w:val="28"/>
        </w:rPr>
        <w:t xml:space="preserve"> и показать ее или назвать. Например, «Девочка». Затем повторить предложение полностью. Например, «Девочка спит».</w:t>
      </w:r>
    </w:p>
    <w:p w14:paraId="78C21648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</w:rPr>
      </w:pPr>
      <w:r w:rsidRPr="00182324">
        <w:rPr>
          <w:rFonts w:ascii="Times New Roman" w:hAnsi="Times New Roman"/>
          <w:sz w:val="28"/>
          <w:szCs w:val="28"/>
        </w:rPr>
        <w:t>Таким образом, малыш учится дифференцировать субъекты и их действия.</w:t>
      </w:r>
    </w:p>
    <w:p w14:paraId="48DDBEC4" w14:textId="0DA91D01" w:rsidR="00B247D0" w:rsidRPr="00182324" w:rsidRDefault="00374648" w:rsidP="00617804">
      <w:pPr>
        <w:spacing w:after="0"/>
        <w:ind w:firstLine="525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CE65D05" wp14:editId="3BA239BF">
            <wp:extent cx="2105025" cy="193353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902" cy="1939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C53B8" w14:textId="77777777" w:rsidR="00B247D0" w:rsidRPr="00182324" w:rsidRDefault="00B247D0" w:rsidP="0061780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20"/>
        <w:jc w:val="both"/>
        <w:textAlignment w:val="baseline"/>
        <w:rPr>
          <w:rFonts w:ascii="Times New Roman" w:hAnsi="Times New Roman"/>
          <w:b/>
          <w:sz w:val="28"/>
          <w:szCs w:val="28"/>
          <w:u w:val="single"/>
          <w:bdr w:val="none" w:sz="0" w:space="0" w:color="auto" w:frame="1"/>
        </w:rPr>
      </w:pPr>
      <w:r w:rsidRPr="00182324">
        <w:rPr>
          <w:rFonts w:ascii="Times New Roman" w:hAnsi="Times New Roman"/>
          <w:b/>
          <w:sz w:val="28"/>
          <w:szCs w:val="28"/>
          <w:u w:val="single"/>
          <w:bdr w:val="none" w:sz="0" w:space="0" w:color="auto" w:frame="1"/>
        </w:rPr>
        <w:lastRenderedPageBreak/>
        <w:t>Сюжетные картинки</w:t>
      </w:r>
    </w:p>
    <w:p w14:paraId="42FC557C" w14:textId="77777777" w:rsidR="00B247D0" w:rsidRPr="00182324" w:rsidRDefault="00B247D0" w:rsidP="00617804">
      <w:pPr>
        <w:spacing w:after="0"/>
        <w:ind w:firstLine="708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182324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Для облегчения понимания сюжета сложное изображение «разбито» на более простые, с действием каждого из героев. На первых порах малышку предлагаются именно такие картинки. Ребенок уже умеет определять на картинке субъект и его действие, выкладывать предложение карточками </w:t>
      </w:r>
      <w:r w:rsidRPr="00182324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PECS</w:t>
      </w:r>
      <w:r w:rsidRPr="00182324">
        <w:rPr>
          <w:rFonts w:ascii="Times New Roman" w:hAnsi="Times New Roman"/>
          <w:sz w:val="28"/>
          <w:szCs w:val="28"/>
          <w:bdr w:val="none" w:sz="0" w:space="0" w:color="auto" w:frame="1"/>
        </w:rPr>
        <w:t>. А некоторые дети, возможно, научились озвучивать составленные предложения. Варианты игр описаны выше.</w:t>
      </w:r>
    </w:p>
    <w:p w14:paraId="65684698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i/>
          <w:sz w:val="28"/>
          <w:szCs w:val="28"/>
          <w:u w:val="single"/>
          <w:bdr w:val="none" w:sz="0" w:space="0" w:color="auto" w:frame="1"/>
        </w:rPr>
      </w:pPr>
      <w:r w:rsidRPr="00182324">
        <w:rPr>
          <w:rFonts w:ascii="Times New Roman" w:hAnsi="Times New Roman"/>
          <w:i/>
          <w:sz w:val="28"/>
          <w:szCs w:val="28"/>
          <w:u w:val="single"/>
          <w:bdr w:val="none" w:sz="0" w:space="0" w:color="auto" w:frame="1"/>
        </w:rPr>
        <w:t>Игровое упражнение  «</w:t>
      </w:r>
      <w:r w:rsidR="00D72F8E">
        <w:rPr>
          <w:rFonts w:ascii="Times New Roman" w:hAnsi="Times New Roman"/>
          <w:i/>
          <w:sz w:val="28"/>
          <w:szCs w:val="28"/>
          <w:u w:val="single"/>
          <w:bdr w:val="none" w:sz="0" w:space="0" w:color="auto" w:frame="1"/>
        </w:rPr>
        <w:t>Интересные картинки</w:t>
      </w:r>
      <w:r w:rsidRPr="00182324">
        <w:rPr>
          <w:rFonts w:ascii="Times New Roman" w:hAnsi="Times New Roman"/>
          <w:i/>
          <w:sz w:val="28"/>
          <w:szCs w:val="28"/>
          <w:u w:val="single"/>
          <w:bdr w:val="none" w:sz="0" w:space="0" w:color="auto" w:frame="1"/>
        </w:rPr>
        <w:t>»</w:t>
      </w:r>
    </w:p>
    <w:p w14:paraId="6C69192C" w14:textId="77777777" w:rsidR="00B247D0" w:rsidRPr="00182324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182324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Малышу предъявляется сюжетная картинка и предлагается рассказать про каждого героя. Примерные вопросы (и ответы) взрослого: «Кто это? Это мальчик. Что мальчик делает? Мальчик помогает папе. Мальчик берет (собирает) груши» и т. д. </w:t>
      </w:r>
    </w:p>
    <w:p w14:paraId="16F792AA" w14:textId="77777777" w:rsidR="00B247D0" w:rsidRPr="00B53C3B" w:rsidRDefault="00B247D0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182324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Каждое слово выкладывается карточками </w:t>
      </w:r>
      <w:r w:rsidRPr="00182324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PECS</w:t>
      </w:r>
      <w:r w:rsidRPr="00182324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на коммуникативной дорожке. Таким образом, составляются предложения. А из этих предложений получается простой рассказ.</w:t>
      </w:r>
    </w:p>
    <w:p w14:paraId="32C249F7" w14:textId="77777777" w:rsidR="00A60FB2" w:rsidRDefault="00A60FB2" w:rsidP="00617804">
      <w:pPr>
        <w:pStyle w:val="a3"/>
        <w:spacing w:line="276" w:lineRule="auto"/>
        <w:ind w:firstLine="567"/>
        <w:jc w:val="both"/>
        <w:rPr>
          <w:rStyle w:val="FontStyle16"/>
          <w:sz w:val="28"/>
          <w:szCs w:val="28"/>
        </w:rPr>
      </w:pPr>
    </w:p>
    <w:p w14:paraId="629C6A23" w14:textId="77777777" w:rsidR="00A60FB2" w:rsidRDefault="00D72F8E" w:rsidP="00617804">
      <w:pPr>
        <w:pStyle w:val="a3"/>
        <w:spacing w:line="276" w:lineRule="auto"/>
        <w:ind w:firstLine="567"/>
        <w:jc w:val="both"/>
        <w:rPr>
          <w:rStyle w:val="FontStyle16"/>
          <w:sz w:val="28"/>
          <w:szCs w:val="28"/>
        </w:rPr>
      </w:pPr>
      <w:r w:rsidRPr="00182324">
        <w:rPr>
          <w:rFonts w:ascii="Times New Roman" w:hAnsi="Times New Roman"/>
          <w:i/>
          <w:sz w:val="28"/>
          <w:szCs w:val="28"/>
          <w:u w:val="single"/>
          <w:bdr w:val="none" w:sz="0" w:space="0" w:color="auto" w:frame="1"/>
        </w:rPr>
        <w:t>Игровое упражнение  «Наши рассказы»</w:t>
      </w:r>
    </w:p>
    <w:p w14:paraId="25A09FA7" w14:textId="77777777" w:rsidR="00D72F8E" w:rsidRPr="00182324" w:rsidRDefault="00D72F8E" w:rsidP="00617804">
      <w:pPr>
        <w:spacing w:after="0"/>
        <w:ind w:firstLine="525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182324">
        <w:rPr>
          <w:rFonts w:ascii="Times New Roman" w:hAnsi="Times New Roman"/>
          <w:sz w:val="28"/>
          <w:szCs w:val="28"/>
          <w:bdr w:val="none" w:sz="0" w:space="0" w:color="auto" w:frame="1"/>
        </w:rPr>
        <w:t>Малышу предъявляется сюжетная картинка и предлагается рассказать про каждого героя</w:t>
      </w:r>
      <w:r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картинки</w:t>
      </w:r>
      <w:r w:rsidRPr="00182324">
        <w:rPr>
          <w:rFonts w:ascii="Times New Roman" w:hAnsi="Times New Roman"/>
          <w:sz w:val="28"/>
          <w:szCs w:val="28"/>
          <w:bdr w:val="none" w:sz="0" w:space="0" w:color="auto" w:frame="1"/>
        </w:rPr>
        <w:t>.</w:t>
      </w:r>
      <w:r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При этом взрослый обращает внимание на качественное описание объектов</w:t>
      </w:r>
      <w:r w:rsidR="00A9411E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(цвет</w:t>
      </w:r>
      <w:r>
        <w:rPr>
          <w:rFonts w:ascii="Times New Roman" w:hAnsi="Times New Roman"/>
          <w:sz w:val="28"/>
          <w:szCs w:val="28"/>
          <w:bdr w:val="none" w:sz="0" w:space="0" w:color="auto" w:frame="1"/>
        </w:rPr>
        <w:t>, форма, величина, возраст героя и т.д.).</w:t>
      </w:r>
      <w:r w:rsidRPr="00182324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Примерные вопросы (и ответы) взрослого: «Кто это? Это </w:t>
      </w:r>
      <w:r w:rsidR="00A9411E">
        <w:rPr>
          <w:rFonts w:ascii="Times New Roman" w:hAnsi="Times New Roman"/>
          <w:sz w:val="28"/>
          <w:szCs w:val="28"/>
          <w:bdr w:val="none" w:sz="0" w:space="0" w:color="auto" w:frame="1"/>
        </w:rPr>
        <w:t>девочка</w:t>
      </w:r>
      <w:r w:rsidRPr="00182324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. Что </w:t>
      </w:r>
      <w:r w:rsidR="00A9411E">
        <w:rPr>
          <w:rFonts w:ascii="Times New Roman" w:hAnsi="Times New Roman"/>
          <w:sz w:val="28"/>
          <w:szCs w:val="28"/>
          <w:bdr w:val="none" w:sz="0" w:space="0" w:color="auto" w:frame="1"/>
        </w:rPr>
        <w:t>девочка</w:t>
      </w:r>
      <w:r w:rsidRPr="00182324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делает? </w:t>
      </w:r>
      <w:r w:rsidR="00A9411E">
        <w:rPr>
          <w:rFonts w:ascii="Times New Roman" w:hAnsi="Times New Roman"/>
          <w:sz w:val="28"/>
          <w:szCs w:val="28"/>
          <w:bdr w:val="none" w:sz="0" w:space="0" w:color="auto" w:frame="1"/>
        </w:rPr>
        <w:t>Девочка рисует</w:t>
      </w:r>
      <w:r w:rsidRPr="00182324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. </w:t>
      </w:r>
      <w:r w:rsidR="00A9411E">
        <w:rPr>
          <w:rFonts w:ascii="Times New Roman" w:hAnsi="Times New Roman"/>
          <w:sz w:val="28"/>
          <w:szCs w:val="28"/>
          <w:bdr w:val="none" w:sz="0" w:space="0" w:color="auto" w:frame="1"/>
        </w:rPr>
        <w:t>Что девочка рисует? Девочка рисует елку. Какую елку рисует девочка? Девочка рисует зеленую елку</w:t>
      </w:r>
      <w:r w:rsidRPr="00182324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» и т. д. </w:t>
      </w:r>
      <w:r w:rsidR="009B7B61">
        <w:rPr>
          <w:rFonts w:ascii="Times New Roman" w:hAnsi="Times New Roman"/>
          <w:sz w:val="28"/>
          <w:szCs w:val="28"/>
          <w:bdr w:val="none" w:sz="0" w:space="0" w:color="auto" w:frame="1"/>
        </w:rPr>
        <w:t>На коммуникативной дорожке выкладываемое предложение дополняется новыми карточками. Таким образом, ребенок учится распространять простое предложение.</w:t>
      </w:r>
    </w:p>
    <w:p w14:paraId="1E198277" w14:textId="083D755F" w:rsidR="009B7B61" w:rsidRDefault="006F2CEC" w:rsidP="0061780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038C01" wp14:editId="4B9D334E">
            <wp:extent cx="2946460" cy="1692117"/>
            <wp:effectExtent l="0" t="628650" r="0" b="6134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6" r="13201"/>
                    <a:stretch/>
                  </pic:blipFill>
                  <pic:spPr bwMode="auto">
                    <a:xfrm rot="5400000">
                      <a:off x="0" y="0"/>
                      <a:ext cx="2979585" cy="171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ED280F" w14:textId="77777777" w:rsidR="006F2CEC" w:rsidRDefault="006F2CEC" w:rsidP="0061780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3D709C55" w14:textId="6B597DB8" w:rsidR="008D69C9" w:rsidRPr="008D69C9" w:rsidRDefault="00B6242E" w:rsidP="0061780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8D69C9">
        <w:rPr>
          <w:rFonts w:ascii="Times New Roman" w:hAnsi="Times New Roman" w:cs="Times New Roman"/>
          <w:sz w:val="28"/>
          <w:szCs w:val="28"/>
        </w:rPr>
        <w:t>СПИСОК ЛИТЕРАТУРЫ</w:t>
      </w:r>
    </w:p>
    <w:p w14:paraId="7F3E6C7E" w14:textId="2234B441" w:rsidR="008D69C9" w:rsidRPr="008D69C9" w:rsidRDefault="008D69C9" w:rsidP="00617804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kern w:val="36"/>
          <w:sz w:val="28"/>
          <w:szCs w:val="28"/>
        </w:rPr>
      </w:pPr>
      <w:r w:rsidRPr="008D69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Энди </w:t>
      </w:r>
      <w:proofErr w:type="spellStart"/>
      <w:r w:rsidRPr="008D69C9">
        <w:rPr>
          <w:rFonts w:ascii="Times New Roman" w:hAnsi="Times New Roman" w:cs="Times New Roman"/>
          <w:color w:val="000000" w:themeColor="text1"/>
          <w:sz w:val="28"/>
          <w:szCs w:val="28"/>
        </w:rPr>
        <w:t>Бонди</w:t>
      </w:r>
      <w:proofErr w:type="spellEnd"/>
      <w:r w:rsidRPr="008D69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Лори </w:t>
      </w:r>
      <w:proofErr w:type="spellStart"/>
      <w:r w:rsidRPr="008D69C9">
        <w:rPr>
          <w:rFonts w:ascii="Times New Roman" w:hAnsi="Times New Roman" w:cs="Times New Roman"/>
          <w:color w:val="000000" w:themeColor="text1"/>
          <w:sz w:val="28"/>
          <w:szCs w:val="28"/>
        </w:rPr>
        <w:t>Фрост</w:t>
      </w:r>
      <w:proofErr w:type="spellEnd"/>
      <w:r w:rsidRPr="008D69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kern w:val="36"/>
          <w:sz w:val="28"/>
          <w:szCs w:val="28"/>
        </w:rPr>
        <w:t>«</w:t>
      </w:r>
      <w:r w:rsidRPr="008D69C9">
        <w:rPr>
          <w:rFonts w:ascii="Times New Roman" w:hAnsi="Times New Roman" w:cs="Times New Roman"/>
          <w:color w:val="000000" w:themeColor="text1"/>
          <w:kern w:val="36"/>
          <w:sz w:val="28"/>
          <w:szCs w:val="28"/>
        </w:rPr>
        <w:t xml:space="preserve">Система альтернативной коммуникации с помощью карточек </w:t>
      </w:r>
      <w:proofErr w:type="spellStart"/>
      <w:r w:rsidRPr="008D69C9">
        <w:rPr>
          <w:rFonts w:ascii="Times New Roman" w:hAnsi="Times New Roman" w:cs="Times New Roman"/>
          <w:color w:val="000000" w:themeColor="text1"/>
          <w:kern w:val="36"/>
          <w:sz w:val="28"/>
          <w:szCs w:val="28"/>
        </w:rPr>
        <w:t>Pecs</w:t>
      </w:r>
      <w:proofErr w:type="spellEnd"/>
      <w:r>
        <w:rPr>
          <w:rFonts w:ascii="Times New Roman" w:hAnsi="Times New Roman" w:cs="Times New Roman"/>
          <w:color w:val="000000" w:themeColor="text1"/>
          <w:kern w:val="36"/>
          <w:sz w:val="28"/>
          <w:szCs w:val="28"/>
        </w:rPr>
        <w:t>»</w:t>
      </w:r>
    </w:p>
    <w:p w14:paraId="765E7E29" w14:textId="718EE2F6" w:rsidR="00151599" w:rsidRPr="008D69C9" w:rsidRDefault="008D69C9" w:rsidP="00617804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69C9">
        <w:rPr>
          <w:rFonts w:ascii="Times New Roman" w:hAnsi="Times New Roman" w:cs="Times New Roman"/>
          <w:color w:val="000000" w:themeColor="text1"/>
          <w:kern w:val="36"/>
          <w:sz w:val="28"/>
          <w:szCs w:val="28"/>
        </w:rPr>
        <w:t xml:space="preserve">2. </w:t>
      </w:r>
      <w:r w:rsidRPr="008D69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BFBFB"/>
        </w:rPr>
        <w:t xml:space="preserve">Нуриева, Л.Г. Развитие речи у аутичных детей. </w:t>
      </w:r>
      <w:proofErr w:type="spellStart"/>
      <w:r w:rsidRPr="008D69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BFBFB"/>
        </w:rPr>
        <w:t>Теревинф</w:t>
      </w:r>
      <w:proofErr w:type="spellEnd"/>
      <w:r w:rsidRPr="008D69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BFBFB"/>
        </w:rPr>
        <w:t xml:space="preserve"> Москва 2006. </w:t>
      </w:r>
    </w:p>
    <w:sectPr w:rsidR="00151599" w:rsidRPr="008D69C9" w:rsidSect="00181E1C">
      <w:footerReference w:type="default" r:id="rId16"/>
      <w:pgSz w:w="11906" w:h="16838"/>
      <w:pgMar w:top="1134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A55E93A" w14:textId="77777777" w:rsidR="000E44EE" w:rsidRDefault="000E44EE" w:rsidP="00773E36">
      <w:pPr>
        <w:spacing w:after="0" w:line="240" w:lineRule="auto"/>
      </w:pPr>
      <w:r>
        <w:separator/>
      </w:r>
    </w:p>
  </w:endnote>
  <w:endnote w:type="continuationSeparator" w:id="0">
    <w:p w14:paraId="47FD380A" w14:textId="77777777" w:rsidR="000E44EE" w:rsidRDefault="000E44EE" w:rsidP="00773E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8F0F33" w14:textId="77777777" w:rsidR="00B6242E" w:rsidRDefault="00E03E9C" w:rsidP="00773E36">
    <w:pPr>
      <w:pStyle w:val="a6"/>
      <w:jc w:val="center"/>
    </w:pPr>
    <w:r>
      <w:fldChar w:fldCharType="begin"/>
    </w:r>
    <w:r w:rsidR="00E80631">
      <w:instrText xml:space="preserve"> PAGE   \* MERGEFORMAT </w:instrText>
    </w:r>
    <w:r>
      <w:fldChar w:fldCharType="separate"/>
    </w:r>
    <w:r w:rsidR="007F08E2">
      <w:rPr>
        <w:noProof/>
      </w:rPr>
      <w:t>2</w:t>
    </w:r>
    <w:r>
      <w:rPr>
        <w:noProof/>
      </w:rPr>
      <w:fldChar w:fldCharType="end"/>
    </w:r>
  </w:p>
  <w:p w14:paraId="5D4708BE" w14:textId="77777777" w:rsidR="00B6242E" w:rsidRDefault="00B6242E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6012839" w14:textId="77777777" w:rsidR="000E44EE" w:rsidRDefault="000E44EE" w:rsidP="00773E36">
      <w:pPr>
        <w:spacing w:after="0" w:line="240" w:lineRule="auto"/>
      </w:pPr>
      <w:r>
        <w:separator/>
      </w:r>
    </w:p>
  </w:footnote>
  <w:footnote w:type="continuationSeparator" w:id="0">
    <w:p w14:paraId="13B1BC44" w14:textId="77777777" w:rsidR="000E44EE" w:rsidRDefault="000E44EE" w:rsidP="00773E3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5AFCCE14"/>
    <w:lvl w:ilvl="0">
      <w:numFmt w:val="bullet"/>
      <w:lvlText w:val="*"/>
      <w:lvlJc w:val="left"/>
    </w:lvl>
  </w:abstractNum>
  <w:abstractNum w:abstractNumId="1">
    <w:nsid w:val="090C4158"/>
    <w:multiLevelType w:val="hybridMultilevel"/>
    <w:tmpl w:val="E1028358"/>
    <w:lvl w:ilvl="0" w:tplc="00C4C478">
      <w:start w:val="2019"/>
      <w:numFmt w:val="decimal"/>
      <w:lvlText w:val="%1"/>
      <w:lvlJc w:val="left"/>
      <w:pPr>
        <w:ind w:left="1308" w:hanging="60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22444D54"/>
    <w:multiLevelType w:val="multilevel"/>
    <w:tmpl w:val="BA087A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C03286F"/>
    <w:multiLevelType w:val="hybridMultilevel"/>
    <w:tmpl w:val="F578A52A"/>
    <w:lvl w:ilvl="0" w:tplc="8E1683F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>
      <w:start w:val="1"/>
      <w:numFmt w:val="decimal"/>
      <w:lvlText w:val="%4."/>
      <w:lvlJc w:val="left"/>
      <w:pPr>
        <w:ind w:left="3371" w:hanging="360"/>
      </w:pPr>
    </w:lvl>
    <w:lvl w:ilvl="4" w:tplc="04190019">
      <w:start w:val="1"/>
      <w:numFmt w:val="lowerLetter"/>
      <w:lvlText w:val="%5."/>
      <w:lvlJc w:val="left"/>
      <w:pPr>
        <w:ind w:left="4091" w:hanging="360"/>
      </w:pPr>
    </w:lvl>
    <w:lvl w:ilvl="5" w:tplc="0419001B">
      <w:start w:val="1"/>
      <w:numFmt w:val="lowerRoman"/>
      <w:lvlText w:val="%6."/>
      <w:lvlJc w:val="right"/>
      <w:pPr>
        <w:ind w:left="4811" w:hanging="180"/>
      </w:pPr>
    </w:lvl>
    <w:lvl w:ilvl="6" w:tplc="0419000F">
      <w:start w:val="1"/>
      <w:numFmt w:val="decimal"/>
      <w:lvlText w:val="%7."/>
      <w:lvlJc w:val="left"/>
      <w:pPr>
        <w:ind w:left="5531" w:hanging="360"/>
      </w:pPr>
    </w:lvl>
    <w:lvl w:ilvl="7" w:tplc="04190019">
      <w:start w:val="1"/>
      <w:numFmt w:val="lowerLetter"/>
      <w:lvlText w:val="%8."/>
      <w:lvlJc w:val="left"/>
      <w:pPr>
        <w:ind w:left="6251" w:hanging="360"/>
      </w:pPr>
    </w:lvl>
    <w:lvl w:ilvl="8" w:tplc="0419001B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2C3A72DB"/>
    <w:multiLevelType w:val="hybridMultilevel"/>
    <w:tmpl w:val="DA8E1E58"/>
    <w:lvl w:ilvl="0" w:tplc="8042FF0A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5">
    <w:nsid w:val="439D2D90"/>
    <w:multiLevelType w:val="hybridMultilevel"/>
    <w:tmpl w:val="39BE763A"/>
    <w:lvl w:ilvl="0" w:tplc="D4D459BE">
      <w:start w:val="2018"/>
      <w:numFmt w:val="decimal"/>
      <w:lvlText w:val="%1"/>
      <w:lvlJc w:val="left"/>
      <w:pPr>
        <w:ind w:left="1308" w:hanging="60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4CB34732"/>
    <w:multiLevelType w:val="hybridMultilevel"/>
    <w:tmpl w:val="0FD6C0B8"/>
    <w:lvl w:ilvl="0" w:tplc="04190001">
      <w:start w:val="1"/>
      <w:numFmt w:val="bullet"/>
      <w:lvlText w:val=""/>
      <w:lvlJc w:val="left"/>
      <w:pPr>
        <w:tabs>
          <w:tab w:val="num" w:pos="1500"/>
        </w:tabs>
        <w:ind w:left="150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20"/>
        </w:tabs>
        <w:ind w:left="222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940"/>
        </w:tabs>
        <w:ind w:left="294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60"/>
        </w:tabs>
        <w:ind w:left="366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80"/>
        </w:tabs>
        <w:ind w:left="438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100"/>
        </w:tabs>
        <w:ind w:left="510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820"/>
        </w:tabs>
        <w:ind w:left="582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540"/>
        </w:tabs>
        <w:ind w:left="654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60"/>
        </w:tabs>
        <w:ind w:left="7260" w:hanging="360"/>
      </w:pPr>
      <w:rPr>
        <w:rFonts w:ascii="Wingdings" w:hAnsi="Wingdings" w:cs="Wingdings" w:hint="default"/>
      </w:rPr>
    </w:lvl>
  </w:abstractNum>
  <w:abstractNum w:abstractNumId="7">
    <w:nsid w:val="57657B3A"/>
    <w:multiLevelType w:val="hybridMultilevel"/>
    <w:tmpl w:val="AC0A728C"/>
    <w:lvl w:ilvl="0" w:tplc="F1C0DD2E">
      <w:start w:val="1"/>
      <w:numFmt w:val="decimal"/>
      <w:lvlText w:val="%1."/>
      <w:lvlJc w:val="left"/>
      <w:pPr>
        <w:ind w:left="1211" w:hanging="360"/>
      </w:pPr>
      <w:rPr>
        <w:rFonts w:hint="default"/>
        <w:b/>
        <w:bCs/>
        <w:i/>
        <w:iCs/>
        <w:u w:val="single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>
      <w:start w:val="1"/>
      <w:numFmt w:val="decimal"/>
      <w:lvlText w:val="%4."/>
      <w:lvlJc w:val="left"/>
      <w:pPr>
        <w:ind w:left="3371" w:hanging="360"/>
      </w:pPr>
    </w:lvl>
    <w:lvl w:ilvl="4" w:tplc="04190019">
      <w:start w:val="1"/>
      <w:numFmt w:val="lowerLetter"/>
      <w:lvlText w:val="%5."/>
      <w:lvlJc w:val="left"/>
      <w:pPr>
        <w:ind w:left="4091" w:hanging="360"/>
      </w:pPr>
    </w:lvl>
    <w:lvl w:ilvl="5" w:tplc="0419001B">
      <w:start w:val="1"/>
      <w:numFmt w:val="lowerRoman"/>
      <w:lvlText w:val="%6."/>
      <w:lvlJc w:val="right"/>
      <w:pPr>
        <w:ind w:left="4811" w:hanging="180"/>
      </w:pPr>
    </w:lvl>
    <w:lvl w:ilvl="6" w:tplc="0419000F">
      <w:start w:val="1"/>
      <w:numFmt w:val="decimal"/>
      <w:lvlText w:val="%7."/>
      <w:lvlJc w:val="left"/>
      <w:pPr>
        <w:ind w:left="5531" w:hanging="360"/>
      </w:pPr>
    </w:lvl>
    <w:lvl w:ilvl="7" w:tplc="04190019">
      <w:start w:val="1"/>
      <w:numFmt w:val="lowerLetter"/>
      <w:lvlText w:val="%8."/>
      <w:lvlJc w:val="left"/>
      <w:pPr>
        <w:ind w:left="6251" w:hanging="360"/>
      </w:pPr>
    </w:lvl>
    <w:lvl w:ilvl="8" w:tplc="0419001B">
      <w:start w:val="1"/>
      <w:numFmt w:val="lowerRoman"/>
      <w:lvlText w:val="%9."/>
      <w:lvlJc w:val="right"/>
      <w:pPr>
        <w:ind w:left="6971" w:hanging="180"/>
      </w:pPr>
    </w:lvl>
  </w:abstractNum>
  <w:abstractNum w:abstractNumId="8">
    <w:nsid w:val="5F1C0289"/>
    <w:multiLevelType w:val="hybridMultilevel"/>
    <w:tmpl w:val="C874C36A"/>
    <w:lvl w:ilvl="0" w:tplc="4028959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8D4E5AF2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2" w:tplc="88024BA6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82AA2050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 w:tplc="E2462A66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 w:tplc="F6C2101E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932CA43C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 w:tplc="FA4AAE5A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 w:tplc="330CDC1E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68C23059"/>
    <w:multiLevelType w:val="hybridMultilevel"/>
    <w:tmpl w:val="ED36E3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  <w:lvlOverride w:ilvl="0">
      <w:lvl w:ilvl="0">
        <w:numFmt w:val="bullet"/>
        <w:lvlText w:val="•"/>
        <w:legacy w:legacy="1" w:legacySpace="0" w:legacyIndent="226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5"/>
  </w:num>
  <w:num w:numId="4">
    <w:abstractNumId w:val="6"/>
  </w:num>
  <w:num w:numId="5">
    <w:abstractNumId w:val="0"/>
    <w:lvlOverride w:ilvl="0">
      <w:lvl w:ilvl="0">
        <w:numFmt w:val="bullet"/>
        <w:lvlText w:val="•"/>
        <w:legacy w:legacy="1" w:legacySpace="0" w:legacyIndent="221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1"/>
  </w:num>
  <w:num w:numId="7">
    <w:abstractNumId w:val="4"/>
  </w:num>
  <w:num w:numId="8">
    <w:abstractNumId w:val="2"/>
  </w:num>
  <w:num w:numId="9">
    <w:abstractNumId w:val="7"/>
  </w:num>
  <w:num w:numId="10">
    <w:abstractNumId w:val="3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4E5E"/>
    <w:rsid w:val="000058A4"/>
    <w:rsid w:val="0000715A"/>
    <w:rsid w:val="000079F0"/>
    <w:rsid w:val="00016D8E"/>
    <w:rsid w:val="00032BB0"/>
    <w:rsid w:val="00036BB9"/>
    <w:rsid w:val="000458B6"/>
    <w:rsid w:val="00055BE9"/>
    <w:rsid w:val="00074892"/>
    <w:rsid w:val="00081E33"/>
    <w:rsid w:val="00082E7E"/>
    <w:rsid w:val="000A47ED"/>
    <w:rsid w:val="000A669A"/>
    <w:rsid w:val="000C6CA3"/>
    <w:rsid w:val="000D3403"/>
    <w:rsid w:val="000E2259"/>
    <w:rsid w:val="000E44EE"/>
    <w:rsid w:val="000E7BCC"/>
    <w:rsid w:val="00102B4C"/>
    <w:rsid w:val="00107355"/>
    <w:rsid w:val="00116E15"/>
    <w:rsid w:val="00151599"/>
    <w:rsid w:val="00165906"/>
    <w:rsid w:val="00176371"/>
    <w:rsid w:val="00181E1C"/>
    <w:rsid w:val="00182324"/>
    <w:rsid w:val="001A0E49"/>
    <w:rsid w:val="001E21EF"/>
    <w:rsid w:val="001F0930"/>
    <w:rsid w:val="00206F40"/>
    <w:rsid w:val="00233419"/>
    <w:rsid w:val="00237513"/>
    <w:rsid w:val="002504B1"/>
    <w:rsid w:val="00260D8B"/>
    <w:rsid w:val="00271B3C"/>
    <w:rsid w:val="002945E0"/>
    <w:rsid w:val="002A106A"/>
    <w:rsid w:val="002B4657"/>
    <w:rsid w:val="002B7BF2"/>
    <w:rsid w:val="002D7080"/>
    <w:rsid w:val="003025F1"/>
    <w:rsid w:val="00326E5F"/>
    <w:rsid w:val="00330300"/>
    <w:rsid w:val="003367C3"/>
    <w:rsid w:val="003475D2"/>
    <w:rsid w:val="00356EAA"/>
    <w:rsid w:val="00364E88"/>
    <w:rsid w:val="0036706E"/>
    <w:rsid w:val="00374648"/>
    <w:rsid w:val="003862F3"/>
    <w:rsid w:val="003911F7"/>
    <w:rsid w:val="00394B5A"/>
    <w:rsid w:val="003970DE"/>
    <w:rsid w:val="003A0EA5"/>
    <w:rsid w:val="003B64DD"/>
    <w:rsid w:val="003C7FA9"/>
    <w:rsid w:val="003E6281"/>
    <w:rsid w:val="004203A4"/>
    <w:rsid w:val="00422214"/>
    <w:rsid w:val="004267AF"/>
    <w:rsid w:val="00467C6C"/>
    <w:rsid w:val="0048048A"/>
    <w:rsid w:val="00485EA3"/>
    <w:rsid w:val="004A07C4"/>
    <w:rsid w:val="004B14D1"/>
    <w:rsid w:val="004D0603"/>
    <w:rsid w:val="004E64DE"/>
    <w:rsid w:val="00505389"/>
    <w:rsid w:val="00530A8E"/>
    <w:rsid w:val="00566F2D"/>
    <w:rsid w:val="0057162C"/>
    <w:rsid w:val="00592B8D"/>
    <w:rsid w:val="00593511"/>
    <w:rsid w:val="005A5E62"/>
    <w:rsid w:val="005C4E5E"/>
    <w:rsid w:val="005D4280"/>
    <w:rsid w:val="005D6EDA"/>
    <w:rsid w:val="005E0D4B"/>
    <w:rsid w:val="005F0055"/>
    <w:rsid w:val="005F751B"/>
    <w:rsid w:val="00605EF6"/>
    <w:rsid w:val="00612299"/>
    <w:rsid w:val="00617804"/>
    <w:rsid w:val="0062233D"/>
    <w:rsid w:val="0062266C"/>
    <w:rsid w:val="00634E88"/>
    <w:rsid w:val="0064087D"/>
    <w:rsid w:val="00642BA5"/>
    <w:rsid w:val="00642D0E"/>
    <w:rsid w:val="00680577"/>
    <w:rsid w:val="00681A1B"/>
    <w:rsid w:val="006A73B6"/>
    <w:rsid w:val="006D3936"/>
    <w:rsid w:val="006E5235"/>
    <w:rsid w:val="006F2CEC"/>
    <w:rsid w:val="006F36A8"/>
    <w:rsid w:val="006F79C9"/>
    <w:rsid w:val="00701B8E"/>
    <w:rsid w:val="00702385"/>
    <w:rsid w:val="0070386D"/>
    <w:rsid w:val="00725B62"/>
    <w:rsid w:val="007453B3"/>
    <w:rsid w:val="0075457B"/>
    <w:rsid w:val="00773E36"/>
    <w:rsid w:val="007779A4"/>
    <w:rsid w:val="00791974"/>
    <w:rsid w:val="0079669E"/>
    <w:rsid w:val="007A295D"/>
    <w:rsid w:val="007A33F0"/>
    <w:rsid w:val="007B1D4E"/>
    <w:rsid w:val="007B5884"/>
    <w:rsid w:val="007B6FF9"/>
    <w:rsid w:val="007C5DD5"/>
    <w:rsid w:val="007D310E"/>
    <w:rsid w:val="007F08E2"/>
    <w:rsid w:val="007F207A"/>
    <w:rsid w:val="00805420"/>
    <w:rsid w:val="00806850"/>
    <w:rsid w:val="0081665D"/>
    <w:rsid w:val="00835981"/>
    <w:rsid w:val="008376A1"/>
    <w:rsid w:val="00846190"/>
    <w:rsid w:val="00881DA3"/>
    <w:rsid w:val="00893FB8"/>
    <w:rsid w:val="008A2818"/>
    <w:rsid w:val="008A2A60"/>
    <w:rsid w:val="008B4369"/>
    <w:rsid w:val="008D69C9"/>
    <w:rsid w:val="008F23F3"/>
    <w:rsid w:val="00946FD9"/>
    <w:rsid w:val="00954C75"/>
    <w:rsid w:val="00966A78"/>
    <w:rsid w:val="00971B71"/>
    <w:rsid w:val="0098007F"/>
    <w:rsid w:val="00986E40"/>
    <w:rsid w:val="009B213C"/>
    <w:rsid w:val="009B7B61"/>
    <w:rsid w:val="009C0E76"/>
    <w:rsid w:val="009D7441"/>
    <w:rsid w:val="009F084B"/>
    <w:rsid w:val="00A57EE7"/>
    <w:rsid w:val="00A60FB2"/>
    <w:rsid w:val="00A9411E"/>
    <w:rsid w:val="00A95EA4"/>
    <w:rsid w:val="00A976B3"/>
    <w:rsid w:val="00AB3DA4"/>
    <w:rsid w:val="00AC0E88"/>
    <w:rsid w:val="00AC5E47"/>
    <w:rsid w:val="00AD036C"/>
    <w:rsid w:val="00AD75FD"/>
    <w:rsid w:val="00B06B96"/>
    <w:rsid w:val="00B073B5"/>
    <w:rsid w:val="00B156C6"/>
    <w:rsid w:val="00B247D0"/>
    <w:rsid w:val="00B52F8A"/>
    <w:rsid w:val="00B6242E"/>
    <w:rsid w:val="00B6308E"/>
    <w:rsid w:val="00B67C84"/>
    <w:rsid w:val="00B735D6"/>
    <w:rsid w:val="00B75C4B"/>
    <w:rsid w:val="00B963E0"/>
    <w:rsid w:val="00BA06BA"/>
    <w:rsid w:val="00BB74EB"/>
    <w:rsid w:val="00BC1BC1"/>
    <w:rsid w:val="00BD626D"/>
    <w:rsid w:val="00BD6655"/>
    <w:rsid w:val="00BD7082"/>
    <w:rsid w:val="00BF3F4D"/>
    <w:rsid w:val="00C0277D"/>
    <w:rsid w:val="00C04152"/>
    <w:rsid w:val="00C13445"/>
    <w:rsid w:val="00C1554B"/>
    <w:rsid w:val="00C27BCB"/>
    <w:rsid w:val="00C42BF9"/>
    <w:rsid w:val="00C634A9"/>
    <w:rsid w:val="00C73F5E"/>
    <w:rsid w:val="00C96EF3"/>
    <w:rsid w:val="00CA3092"/>
    <w:rsid w:val="00CA5C9F"/>
    <w:rsid w:val="00CC44A7"/>
    <w:rsid w:val="00CE1E48"/>
    <w:rsid w:val="00D03A32"/>
    <w:rsid w:val="00D05364"/>
    <w:rsid w:val="00D1367A"/>
    <w:rsid w:val="00D14255"/>
    <w:rsid w:val="00D16569"/>
    <w:rsid w:val="00D27190"/>
    <w:rsid w:val="00D32122"/>
    <w:rsid w:val="00D63CDD"/>
    <w:rsid w:val="00D72F8E"/>
    <w:rsid w:val="00D85B5E"/>
    <w:rsid w:val="00DD1EC4"/>
    <w:rsid w:val="00DF1D10"/>
    <w:rsid w:val="00E03E9C"/>
    <w:rsid w:val="00E0438B"/>
    <w:rsid w:val="00E14AC8"/>
    <w:rsid w:val="00E41B5F"/>
    <w:rsid w:val="00E5381C"/>
    <w:rsid w:val="00E635E2"/>
    <w:rsid w:val="00E7152A"/>
    <w:rsid w:val="00E80631"/>
    <w:rsid w:val="00E84266"/>
    <w:rsid w:val="00EA1B77"/>
    <w:rsid w:val="00EF62FB"/>
    <w:rsid w:val="00F04174"/>
    <w:rsid w:val="00F21004"/>
    <w:rsid w:val="00F26718"/>
    <w:rsid w:val="00F36871"/>
    <w:rsid w:val="00F40809"/>
    <w:rsid w:val="00F43FE1"/>
    <w:rsid w:val="00F707D5"/>
    <w:rsid w:val="00F7459D"/>
    <w:rsid w:val="00F81E18"/>
    <w:rsid w:val="00F8337A"/>
    <w:rsid w:val="00F94A86"/>
    <w:rsid w:val="00FA2F1B"/>
    <w:rsid w:val="00FD56DD"/>
    <w:rsid w:val="00FD7403"/>
    <w:rsid w:val="00FF7CD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46EF9C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4E88"/>
    <w:pPr>
      <w:spacing w:after="200" w:line="276" w:lineRule="auto"/>
    </w:pPr>
    <w:rPr>
      <w:rFonts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5C4E5E"/>
    <w:rPr>
      <w:rFonts w:cs="Calibri"/>
    </w:rPr>
  </w:style>
  <w:style w:type="paragraph" w:styleId="a4">
    <w:name w:val="header"/>
    <w:basedOn w:val="a"/>
    <w:link w:val="a5"/>
    <w:uiPriority w:val="99"/>
    <w:semiHidden/>
    <w:rsid w:val="00773E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locked/>
    <w:rsid w:val="00773E36"/>
  </w:style>
  <w:style w:type="paragraph" w:styleId="a6">
    <w:name w:val="footer"/>
    <w:basedOn w:val="a"/>
    <w:link w:val="a7"/>
    <w:uiPriority w:val="99"/>
    <w:rsid w:val="00773E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locked/>
    <w:rsid w:val="00773E36"/>
  </w:style>
  <w:style w:type="paragraph" w:customStyle="1" w:styleId="Style5">
    <w:name w:val="Style5"/>
    <w:basedOn w:val="a"/>
    <w:uiPriority w:val="99"/>
    <w:rsid w:val="00773E36"/>
    <w:pPr>
      <w:widowControl w:val="0"/>
      <w:autoSpaceDE w:val="0"/>
      <w:autoSpaceDN w:val="0"/>
      <w:adjustRightInd w:val="0"/>
      <w:spacing w:after="0" w:line="233" w:lineRule="exact"/>
      <w:ind w:hanging="221"/>
      <w:jc w:val="both"/>
    </w:pPr>
    <w:rPr>
      <w:rFonts w:ascii="Courier New" w:hAnsi="Courier New" w:cs="Courier New"/>
      <w:sz w:val="24"/>
      <w:szCs w:val="24"/>
    </w:rPr>
  </w:style>
  <w:style w:type="character" w:customStyle="1" w:styleId="FontStyle16">
    <w:name w:val="Font Style16"/>
    <w:basedOn w:val="a0"/>
    <w:uiPriority w:val="99"/>
    <w:rsid w:val="00773E36"/>
    <w:rPr>
      <w:rFonts w:ascii="Times New Roman" w:hAnsi="Times New Roman" w:cs="Times New Roman"/>
      <w:spacing w:val="-10"/>
      <w:sz w:val="20"/>
      <w:szCs w:val="20"/>
    </w:rPr>
  </w:style>
  <w:style w:type="paragraph" w:customStyle="1" w:styleId="Style2">
    <w:name w:val="Style2"/>
    <w:basedOn w:val="a"/>
    <w:uiPriority w:val="99"/>
    <w:rsid w:val="00081E33"/>
    <w:pPr>
      <w:widowControl w:val="0"/>
      <w:autoSpaceDE w:val="0"/>
      <w:autoSpaceDN w:val="0"/>
      <w:adjustRightInd w:val="0"/>
      <w:spacing w:after="0" w:line="226" w:lineRule="exact"/>
      <w:ind w:hanging="216"/>
      <w:jc w:val="both"/>
    </w:pPr>
    <w:rPr>
      <w:rFonts w:ascii="Courier New" w:hAnsi="Courier New" w:cs="Courier New"/>
      <w:sz w:val="24"/>
      <w:szCs w:val="24"/>
    </w:rPr>
  </w:style>
  <w:style w:type="paragraph" w:styleId="a8">
    <w:name w:val="Normal (Web)"/>
    <w:basedOn w:val="a"/>
    <w:uiPriority w:val="99"/>
    <w:semiHidden/>
    <w:rsid w:val="00B6308E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paragraph" w:styleId="a9">
    <w:name w:val="Balloon Text"/>
    <w:basedOn w:val="a"/>
    <w:link w:val="aa"/>
    <w:uiPriority w:val="99"/>
    <w:semiHidden/>
    <w:rsid w:val="00E41B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locked/>
    <w:rsid w:val="00E41B5F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rsid w:val="00B75C4B"/>
    <w:rPr>
      <w:color w:val="0000FF"/>
      <w:u w:val="single"/>
    </w:rPr>
  </w:style>
  <w:style w:type="paragraph" w:styleId="ac">
    <w:name w:val="List Paragraph"/>
    <w:basedOn w:val="a"/>
    <w:uiPriority w:val="99"/>
    <w:qFormat/>
    <w:rsid w:val="003475D2"/>
    <w:pPr>
      <w:ind w:left="720"/>
    </w:pPr>
    <w:rPr>
      <w:lang w:eastAsia="en-US"/>
    </w:rPr>
  </w:style>
  <w:style w:type="character" w:styleId="ad">
    <w:name w:val="Strong"/>
    <w:basedOn w:val="a0"/>
    <w:uiPriority w:val="99"/>
    <w:qFormat/>
    <w:rsid w:val="00D14255"/>
    <w:rPr>
      <w:b/>
      <w:bCs/>
    </w:rPr>
  </w:style>
  <w:style w:type="character" w:customStyle="1" w:styleId="c0">
    <w:name w:val="c0"/>
    <w:basedOn w:val="a0"/>
    <w:uiPriority w:val="99"/>
    <w:rsid w:val="00DF1D1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4E88"/>
    <w:pPr>
      <w:spacing w:after="200" w:line="276" w:lineRule="auto"/>
    </w:pPr>
    <w:rPr>
      <w:rFonts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5C4E5E"/>
    <w:rPr>
      <w:rFonts w:cs="Calibri"/>
    </w:rPr>
  </w:style>
  <w:style w:type="paragraph" w:styleId="a4">
    <w:name w:val="header"/>
    <w:basedOn w:val="a"/>
    <w:link w:val="a5"/>
    <w:uiPriority w:val="99"/>
    <w:semiHidden/>
    <w:rsid w:val="00773E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locked/>
    <w:rsid w:val="00773E36"/>
  </w:style>
  <w:style w:type="paragraph" w:styleId="a6">
    <w:name w:val="footer"/>
    <w:basedOn w:val="a"/>
    <w:link w:val="a7"/>
    <w:uiPriority w:val="99"/>
    <w:rsid w:val="00773E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locked/>
    <w:rsid w:val="00773E36"/>
  </w:style>
  <w:style w:type="paragraph" w:customStyle="1" w:styleId="Style5">
    <w:name w:val="Style5"/>
    <w:basedOn w:val="a"/>
    <w:uiPriority w:val="99"/>
    <w:rsid w:val="00773E36"/>
    <w:pPr>
      <w:widowControl w:val="0"/>
      <w:autoSpaceDE w:val="0"/>
      <w:autoSpaceDN w:val="0"/>
      <w:adjustRightInd w:val="0"/>
      <w:spacing w:after="0" w:line="233" w:lineRule="exact"/>
      <w:ind w:hanging="221"/>
      <w:jc w:val="both"/>
    </w:pPr>
    <w:rPr>
      <w:rFonts w:ascii="Courier New" w:hAnsi="Courier New" w:cs="Courier New"/>
      <w:sz w:val="24"/>
      <w:szCs w:val="24"/>
    </w:rPr>
  </w:style>
  <w:style w:type="character" w:customStyle="1" w:styleId="FontStyle16">
    <w:name w:val="Font Style16"/>
    <w:basedOn w:val="a0"/>
    <w:uiPriority w:val="99"/>
    <w:rsid w:val="00773E36"/>
    <w:rPr>
      <w:rFonts w:ascii="Times New Roman" w:hAnsi="Times New Roman" w:cs="Times New Roman"/>
      <w:spacing w:val="-10"/>
      <w:sz w:val="20"/>
      <w:szCs w:val="20"/>
    </w:rPr>
  </w:style>
  <w:style w:type="paragraph" w:customStyle="1" w:styleId="Style2">
    <w:name w:val="Style2"/>
    <w:basedOn w:val="a"/>
    <w:uiPriority w:val="99"/>
    <w:rsid w:val="00081E33"/>
    <w:pPr>
      <w:widowControl w:val="0"/>
      <w:autoSpaceDE w:val="0"/>
      <w:autoSpaceDN w:val="0"/>
      <w:adjustRightInd w:val="0"/>
      <w:spacing w:after="0" w:line="226" w:lineRule="exact"/>
      <w:ind w:hanging="216"/>
      <w:jc w:val="both"/>
    </w:pPr>
    <w:rPr>
      <w:rFonts w:ascii="Courier New" w:hAnsi="Courier New" w:cs="Courier New"/>
      <w:sz w:val="24"/>
      <w:szCs w:val="24"/>
    </w:rPr>
  </w:style>
  <w:style w:type="paragraph" w:styleId="a8">
    <w:name w:val="Normal (Web)"/>
    <w:basedOn w:val="a"/>
    <w:uiPriority w:val="99"/>
    <w:semiHidden/>
    <w:rsid w:val="00B6308E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paragraph" w:styleId="a9">
    <w:name w:val="Balloon Text"/>
    <w:basedOn w:val="a"/>
    <w:link w:val="aa"/>
    <w:uiPriority w:val="99"/>
    <w:semiHidden/>
    <w:rsid w:val="00E41B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locked/>
    <w:rsid w:val="00E41B5F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rsid w:val="00B75C4B"/>
    <w:rPr>
      <w:color w:val="0000FF"/>
      <w:u w:val="single"/>
    </w:rPr>
  </w:style>
  <w:style w:type="paragraph" w:styleId="ac">
    <w:name w:val="List Paragraph"/>
    <w:basedOn w:val="a"/>
    <w:uiPriority w:val="99"/>
    <w:qFormat/>
    <w:rsid w:val="003475D2"/>
    <w:pPr>
      <w:ind w:left="720"/>
    </w:pPr>
    <w:rPr>
      <w:lang w:eastAsia="en-US"/>
    </w:rPr>
  </w:style>
  <w:style w:type="character" w:styleId="ad">
    <w:name w:val="Strong"/>
    <w:basedOn w:val="a0"/>
    <w:uiPriority w:val="99"/>
    <w:qFormat/>
    <w:rsid w:val="00D14255"/>
    <w:rPr>
      <w:b/>
      <w:bCs/>
    </w:rPr>
  </w:style>
  <w:style w:type="character" w:customStyle="1" w:styleId="c0">
    <w:name w:val="c0"/>
    <w:basedOn w:val="a0"/>
    <w:uiPriority w:val="99"/>
    <w:rsid w:val="00DF1D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2241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3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A458CD-AABF-4463-AD63-90E1394272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1503</Words>
  <Characters>8570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Государственное бюджетное общеобразовательное учреждение</vt:lpstr>
    </vt:vector>
  </TitlesOfParts>
  <Company>RUSSIA, Syzran</Company>
  <LinksUpToDate>false</LinksUpToDate>
  <CharactersWithSpaces>10053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Государственное бюджетное общеобразовательное учреждение</dc:title>
  <dc:creator>JOHN DOE</dc:creator>
  <cp:lastModifiedBy>Михаил</cp:lastModifiedBy>
  <cp:revision>3</cp:revision>
  <cp:lastPrinted>2019-03-15T05:57:00Z</cp:lastPrinted>
  <dcterms:created xsi:type="dcterms:W3CDTF">2025-11-13T16:44:00Z</dcterms:created>
  <dcterms:modified xsi:type="dcterms:W3CDTF">2025-11-13T16:54:00Z</dcterms:modified>
</cp:coreProperties>
</file>