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42E" w:rsidRPr="00181E1C" w:rsidRDefault="00B6242E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81E1C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</w:t>
      </w:r>
    </w:p>
    <w:p w:rsidR="00B6242E" w:rsidRPr="00181E1C" w:rsidRDefault="00BD11AA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</w:t>
      </w:r>
      <w:r w:rsidR="00B6242E" w:rsidRPr="00181E1C">
        <w:rPr>
          <w:rFonts w:ascii="Times New Roman" w:hAnsi="Times New Roman" w:cs="Times New Roman"/>
          <w:sz w:val="24"/>
          <w:szCs w:val="24"/>
        </w:rPr>
        <w:t xml:space="preserve">общеобразовательная школа №4 имени Героя Советского Союза </w:t>
      </w:r>
    </w:p>
    <w:p w:rsidR="00B6242E" w:rsidRPr="00181E1C" w:rsidRDefault="00BD11AA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Д.П. Левина </w:t>
      </w:r>
      <w:r w:rsidR="00B6242E" w:rsidRPr="00181E1C">
        <w:rPr>
          <w:rFonts w:ascii="Times New Roman" w:hAnsi="Times New Roman" w:cs="Times New Roman"/>
          <w:sz w:val="24"/>
          <w:szCs w:val="24"/>
        </w:rPr>
        <w:t>городского округа Сызрань Самарской области,</w:t>
      </w:r>
    </w:p>
    <w:p w:rsidR="00B6242E" w:rsidRDefault="00B6242E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81E1C">
        <w:rPr>
          <w:rFonts w:ascii="Times New Roman" w:hAnsi="Times New Roman" w:cs="Times New Roman"/>
          <w:sz w:val="24"/>
          <w:szCs w:val="24"/>
        </w:rPr>
        <w:t>структурное подразделение «Детский сад №56»</w:t>
      </w:r>
    </w:p>
    <w:p w:rsidR="00BD11AA" w:rsidRDefault="00BD11AA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D11AA" w:rsidRDefault="00BD11AA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D11AA" w:rsidRPr="00181E1C" w:rsidRDefault="00BD11AA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6242E" w:rsidRPr="00181E1C" w:rsidRDefault="00F90E9F" w:rsidP="00F90E9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0E9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36478" cy="4514850"/>
            <wp:effectExtent l="0" t="0" r="0" b="0"/>
            <wp:docPr id="3" name="Рисунок 3" descr="E:\Коммуниккативная коробочкка\макат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ммуниккативная коробочкка\макатон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r="15822"/>
                    <a:stretch/>
                  </pic:blipFill>
                  <pic:spPr bwMode="auto">
                    <a:xfrm>
                      <a:off x="0" y="0"/>
                      <a:ext cx="5552137" cy="45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42E" w:rsidRPr="00181E1C" w:rsidRDefault="00B6242E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Pr="00181E1C" w:rsidRDefault="00B6242E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7" w:rsidRDefault="00B6242E" w:rsidP="00D1367A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E1E48">
        <w:rPr>
          <w:rFonts w:ascii="Times New Roman" w:hAnsi="Times New Roman" w:cs="Times New Roman"/>
          <w:sz w:val="28"/>
          <w:szCs w:val="28"/>
        </w:rPr>
        <w:t>Авторы:</w:t>
      </w:r>
    </w:p>
    <w:p w:rsidR="00B6242E" w:rsidRPr="00CE1E48" w:rsidRDefault="001B22F7" w:rsidP="00D1367A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И.В. Илюхина, методист</w:t>
      </w:r>
      <w:bookmarkStart w:id="0" w:name="_GoBack"/>
      <w:bookmarkEnd w:id="0"/>
      <w:r w:rsidR="00B6242E" w:rsidRPr="00CE1E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42E" w:rsidRPr="00CE1E48" w:rsidRDefault="00CE1E48" w:rsidP="00D1367A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E1E48">
        <w:rPr>
          <w:rFonts w:ascii="Times New Roman" w:hAnsi="Times New Roman" w:cs="Times New Roman"/>
          <w:sz w:val="28"/>
          <w:szCs w:val="28"/>
        </w:rPr>
        <w:t>Н.В. Чубукина, учитель-дефектолог</w:t>
      </w:r>
    </w:p>
    <w:p w:rsidR="00B6242E" w:rsidRPr="00CE1E48" w:rsidRDefault="00B6242E" w:rsidP="00D1367A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E1E48">
        <w:rPr>
          <w:rFonts w:ascii="Times New Roman" w:hAnsi="Times New Roman" w:cs="Times New Roman"/>
          <w:sz w:val="28"/>
          <w:szCs w:val="28"/>
        </w:rPr>
        <w:t>Л.П. Спирягина, учитель-логопед</w:t>
      </w:r>
    </w:p>
    <w:p w:rsidR="00B6242E" w:rsidRPr="00206F40" w:rsidRDefault="00B6242E" w:rsidP="00D1367A">
      <w:pPr>
        <w:pStyle w:val="a3"/>
        <w:spacing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Pr="00181E1C" w:rsidRDefault="00B6242E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1E1C">
        <w:rPr>
          <w:rFonts w:ascii="Times New Roman" w:hAnsi="Times New Roman" w:cs="Times New Roman"/>
          <w:color w:val="000000"/>
          <w:sz w:val="24"/>
          <w:szCs w:val="24"/>
        </w:rPr>
        <w:t>г. Сызрань</w:t>
      </w:r>
    </w:p>
    <w:p w:rsidR="00B6242E" w:rsidRPr="00181E1C" w:rsidRDefault="00B6242E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6242E" w:rsidRPr="00181E1C" w:rsidRDefault="00B6242E" w:rsidP="00D1367A">
      <w:pPr>
        <w:pStyle w:val="a3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Pr="00673AEA" w:rsidRDefault="00B6242E" w:rsidP="00D1367A">
      <w:pPr>
        <w:pStyle w:val="Style5"/>
        <w:widowControl/>
        <w:tabs>
          <w:tab w:val="left" w:pos="0"/>
        </w:tabs>
        <w:spacing w:line="360" w:lineRule="auto"/>
        <w:ind w:firstLine="567"/>
        <w:rPr>
          <w:rStyle w:val="FontStyle16"/>
          <w:sz w:val="28"/>
          <w:szCs w:val="28"/>
        </w:rPr>
      </w:pPr>
      <w:r w:rsidRPr="00673AEA">
        <w:rPr>
          <w:rStyle w:val="FontStyle16"/>
          <w:sz w:val="28"/>
          <w:szCs w:val="28"/>
        </w:rPr>
        <w:tab/>
        <w:t>Данные методические рекомендации посвящены</w:t>
      </w:r>
      <w:r w:rsidR="00E33DD9" w:rsidRPr="00673AEA">
        <w:rPr>
          <w:rStyle w:val="FontStyle16"/>
          <w:sz w:val="28"/>
          <w:szCs w:val="28"/>
        </w:rPr>
        <w:t xml:space="preserve"> </w:t>
      </w:r>
      <w:r w:rsidR="00673AEA" w:rsidRPr="00673AEA">
        <w:rPr>
          <w:rStyle w:val="FontStyle16"/>
          <w:sz w:val="28"/>
          <w:szCs w:val="28"/>
        </w:rPr>
        <w:t>формированию</w:t>
      </w:r>
      <w:r w:rsidR="00E33DD9" w:rsidRPr="00673AEA">
        <w:rPr>
          <w:rStyle w:val="FontStyle16"/>
          <w:sz w:val="28"/>
          <w:szCs w:val="28"/>
        </w:rPr>
        <w:t xml:space="preserve"> звучащей речи,</w:t>
      </w:r>
      <w:r w:rsidRPr="00673AEA">
        <w:rPr>
          <w:rStyle w:val="FontStyle16"/>
          <w:sz w:val="28"/>
          <w:szCs w:val="28"/>
        </w:rPr>
        <w:t xml:space="preserve"> обучению дошкольников с ОВЗ  </w:t>
      </w:r>
      <w:r w:rsidR="001445EB" w:rsidRPr="00673AEA">
        <w:rPr>
          <w:rStyle w:val="FontStyle16"/>
          <w:sz w:val="28"/>
          <w:szCs w:val="28"/>
        </w:rPr>
        <w:t xml:space="preserve">составлению короткой </w:t>
      </w:r>
      <w:r w:rsidRPr="00673AEA">
        <w:rPr>
          <w:rStyle w:val="FontStyle16"/>
          <w:sz w:val="28"/>
          <w:szCs w:val="28"/>
        </w:rPr>
        <w:t xml:space="preserve"> фразы</w:t>
      </w:r>
      <w:r w:rsidR="00BF3F4D" w:rsidRPr="00673AEA">
        <w:rPr>
          <w:rStyle w:val="FontStyle16"/>
          <w:sz w:val="28"/>
          <w:szCs w:val="28"/>
        </w:rPr>
        <w:t xml:space="preserve"> с опорой на картинки –</w:t>
      </w:r>
      <w:r w:rsidR="005913C9" w:rsidRPr="00673AEA">
        <w:rPr>
          <w:rStyle w:val="FontStyle16"/>
          <w:sz w:val="28"/>
          <w:szCs w:val="28"/>
        </w:rPr>
        <w:t xml:space="preserve"> </w:t>
      </w:r>
      <w:r w:rsidR="00BF3F4D" w:rsidRPr="00673AEA">
        <w:rPr>
          <w:rStyle w:val="FontStyle16"/>
          <w:sz w:val="28"/>
          <w:szCs w:val="28"/>
        </w:rPr>
        <w:t>символы языковой программы Макатон.</w:t>
      </w:r>
    </w:p>
    <w:p w:rsidR="00B6242E" w:rsidRPr="00181E1C" w:rsidRDefault="00B6242E" w:rsidP="00D1367A">
      <w:pPr>
        <w:pStyle w:val="Style5"/>
        <w:widowControl/>
        <w:tabs>
          <w:tab w:val="left" w:pos="461"/>
        </w:tabs>
        <w:spacing w:line="360" w:lineRule="auto"/>
        <w:ind w:firstLine="567"/>
        <w:rPr>
          <w:rStyle w:val="FontStyle16"/>
          <w:sz w:val="28"/>
          <w:szCs w:val="28"/>
        </w:rPr>
      </w:pPr>
      <w:r w:rsidRPr="00181E1C">
        <w:rPr>
          <w:rStyle w:val="FontStyle16"/>
          <w:sz w:val="28"/>
          <w:szCs w:val="28"/>
        </w:rPr>
        <w:tab/>
        <w:t xml:space="preserve">Рекомендованы учителям-логопедам, </w:t>
      </w:r>
      <w:r w:rsidR="00206F40">
        <w:rPr>
          <w:rStyle w:val="FontStyle16"/>
          <w:sz w:val="28"/>
          <w:szCs w:val="28"/>
        </w:rPr>
        <w:t xml:space="preserve">учителям-дефектологам, </w:t>
      </w:r>
      <w:r w:rsidRPr="00181E1C">
        <w:rPr>
          <w:rStyle w:val="FontStyle16"/>
          <w:sz w:val="28"/>
          <w:szCs w:val="28"/>
        </w:rPr>
        <w:t xml:space="preserve">воспитателям, </w:t>
      </w:r>
      <w:r w:rsidR="00206F40">
        <w:rPr>
          <w:rStyle w:val="FontStyle16"/>
          <w:sz w:val="28"/>
          <w:szCs w:val="28"/>
        </w:rPr>
        <w:t>родителям.</w:t>
      </w:r>
    </w:p>
    <w:p w:rsidR="00B6242E" w:rsidRPr="00181E1C" w:rsidRDefault="00B6242E" w:rsidP="00D1367A">
      <w:pPr>
        <w:pStyle w:val="Style5"/>
        <w:widowControl/>
        <w:tabs>
          <w:tab w:val="left" w:pos="461"/>
        </w:tabs>
        <w:spacing w:line="360" w:lineRule="auto"/>
        <w:ind w:firstLine="567"/>
        <w:rPr>
          <w:rStyle w:val="FontStyle16"/>
          <w:sz w:val="28"/>
          <w:szCs w:val="28"/>
        </w:rPr>
      </w:pPr>
      <w:r w:rsidRPr="00181E1C">
        <w:rPr>
          <w:rStyle w:val="FontStyle16"/>
          <w:sz w:val="28"/>
          <w:szCs w:val="28"/>
        </w:rPr>
        <w:tab/>
        <w:t>В основу методических рекомендаций положен практический опыт педагогов СП «Детский сад №56» ГБОУ СОШ №4 г.о.Сызрань Самарской области.</w:t>
      </w:r>
    </w:p>
    <w:p w:rsidR="00B6242E" w:rsidRPr="00181E1C" w:rsidRDefault="00B6242E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E1C">
        <w:rPr>
          <w:rFonts w:ascii="Times New Roman" w:hAnsi="Times New Roman" w:cs="Times New Roman"/>
          <w:color w:val="000000"/>
          <w:sz w:val="28"/>
          <w:szCs w:val="28"/>
        </w:rPr>
        <w:tab/>
        <w:t>Данное дидактическое пособие может быть использован</w:t>
      </w:r>
      <w:r w:rsidR="00206F40">
        <w:rPr>
          <w:rFonts w:ascii="Times New Roman" w:hAnsi="Times New Roman" w:cs="Times New Roman"/>
          <w:color w:val="000000"/>
          <w:sz w:val="28"/>
          <w:szCs w:val="28"/>
        </w:rPr>
        <w:t xml:space="preserve">о в группах компенсирующей и </w:t>
      </w:r>
      <w:r w:rsidRPr="00181E1C">
        <w:rPr>
          <w:rFonts w:ascii="Times New Roman" w:hAnsi="Times New Roman" w:cs="Times New Roman"/>
          <w:color w:val="000000"/>
          <w:sz w:val="28"/>
          <w:szCs w:val="28"/>
        </w:rPr>
        <w:t>комбинированной направленности для детей</w:t>
      </w:r>
      <w:r w:rsidR="001445EB">
        <w:rPr>
          <w:rFonts w:ascii="Times New Roman" w:hAnsi="Times New Roman" w:cs="Times New Roman"/>
          <w:color w:val="000000"/>
          <w:sz w:val="28"/>
          <w:szCs w:val="28"/>
        </w:rPr>
        <w:t xml:space="preserve"> с задержкой психического развития, с умственной отсталостью, расстройствами артистического спектра</w:t>
      </w:r>
      <w:r w:rsidR="00206F40">
        <w:rPr>
          <w:rFonts w:ascii="Times New Roman" w:hAnsi="Times New Roman" w:cs="Times New Roman"/>
          <w:color w:val="000000"/>
          <w:sz w:val="28"/>
          <w:szCs w:val="28"/>
        </w:rPr>
        <w:t xml:space="preserve">, имеющих значительные трудности </w:t>
      </w:r>
      <w:r w:rsidR="00BF3F4D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206F40">
        <w:rPr>
          <w:rFonts w:ascii="Times New Roman" w:hAnsi="Times New Roman" w:cs="Times New Roman"/>
          <w:color w:val="000000"/>
          <w:sz w:val="28"/>
          <w:szCs w:val="28"/>
        </w:rPr>
        <w:t>коммуникации</w:t>
      </w:r>
      <w:r w:rsidR="001445EB">
        <w:rPr>
          <w:rFonts w:ascii="Times New Roman" w:hAnsi="Times New Roman" w:cs="Times New Roman"/>
          <w:color w:val="000000"/>
          <w:sz w:val="28"/>
          <w:szCs w:val="28"/>
        </w:rPr>
        <w:t>, а также детей не владеющих активной речью</w:t>
      </w:r>
    </w:p>
    <w:p w:rsidR="00B6242E" w:rsidRPr="00181E1C" w:rsidRDefault="00B6242E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E1C">
        <w:rPr>
          <w:rFonts w:ascii="Times New Roman" w:hAnsi="Times New Roman" w:cs="Times New Roman"/>
          <w:sz w:val="28"/>
          <w:szCs w:val="28"/>
        </w:rPr>
        <w:t>Его можно использовать</w:t>
      </w:r>
      <w:r w:rsidR="00206F40">
        <w:rPr>
          <w:rFonts w:ascii="Times New Roman" w:hAnsi="Times New Roman" w:cs="Times New Roman"/>
          <w:sz w:val="28"/>
          <w:szCs w:val="28"/>
        </w:rPr>
        <w:t xml:space="preserve"> для проведения индивидуальных и </w:t>
      </w:r>
      <w:r w:rsidRPr="00181E1C">
        <w:rPr>
          <w:rFonts w:ascii="Times New Roman" w:hAnsi="Times New Roman" w:cs="Times New Roman"/>
          <w:sz w:val="28"/>
          <w:szCs w:val="28"/>
        </w:rPr>
        <w:t>подгрупповых занятий с детьми</w:t>
      </w:r>
      <w:r w:rsidR="00206F40">
        <w:rPr>
          <w:rFonts w:ascii="Times New Roman" w:hAnsi="Times New Roman" w:cs="Times New Roman"/>
          <w:sz w:val="28"/>
          <w:szCs w:val="28"/>
        </w:rPr>
        <w:t xml:space="preserve">, </w:t>
      </w:r>
      <w:r w:rsidRPr="00181E1C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206F40">
        <w:rPr>
          <w:rFonts w:ascii="Times New Roman" w:hAnsi="Times New Roman" w:cs="Times New Roman"/>
          <w:sz w:val="28"/>
          <w:szCs w:val="28"/>
        </w:rPr>
        <w:t xml:space="preserve"> </w:t>
      </w:r>
      <w:r w:rsidR="00F21004">
        <w:rPr>
          <w:rFonts w:ascii="Times New Roman" w:hAnsi="Times New Roman" w:cs="Times New Roman"/>
          <w:sz w:val="28"/>
          <w:szCs w:val="28"/>
        </w:rPr>
        <w:t>с ОВЗ, а</w:t>
      </w:r>
      <w:r w:rsidRPr="00181E1C">
        <w:rPr>
          <w:rFonts w:ascii="Times New Roman" w:hAnsi="Times New Roman" w:cs="Times New Roman"/>
          <w:sz w:val="28"/>
          <w:szCs w:val="28"/>
        </w:rPr>
        <w:t xml:space="preserve"> также в </w:t>
      </w:r>
      <w:r w:rsidR="00206F40">
        <w:rPr>
          <w:rFonts w:ascii="Times New Roman" w:hAnsi="Times New Roman" w:cs="Times New Roman"/>
          <w:sz w:val="28"/>
          <w:szCs w:val="28"/>
        </w:rPr>
        <w:t xml:space="preserve">режимных моментах и в </w:t>
      </w:r>
      <w:r w:rsidRPr="00181E1C">
        <w:rPr>
          <w:rFonts w:ascii="Times New Roman" w:hAnsi="Times New Roman" w:cs="Times New Roman"/>
          <w:sz w:val="28"/>
          <w:szCs w:val="28"/>
        </w:rPr>
        <w:t>самостоятельной деятельности детей.</w:t>
      </w:r>
    </w:p>
    <w:p w:rsidR="00B6242E" w:rsidRPr="00181E1C" w:rsidRDefault="00B6242E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Pr="00181E1C" w:rsidRDefault="00B6242E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Pr="00181E1C" w:rsidRDefault="00B6242E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Default="00B6242E" w:rsidP="00D1367A">
      <w:pPr>
        <w:pStyle w:val="a3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Default="00B6242E" w:rsidP="00D1367A">
      <w:pPr>
        <w:pStyle w:val="a3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Pr="00181E1C" w:rsidRDefault="00B6242E" w:rsidP="00D1367A">
      <w:pPr>
        <w:pStyle w:val="a3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Default="00B6242E" w:rsidP="00D1367A">
      <w:pPr>
        <w:pStyle w:val="a3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BF3F4D" w:rsidRDefault="00BF3F4D" w:rsidP="00D1367A">
      <w:pPr>
        <w:pStyle w:val="a3"/>
        <w:spacing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B22F7" w:rsidRDefault="001B22F7" w:rsidP="00E33DD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7" w:rsidRDefault="001B22F7" w:rsidP="00E33DD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7" w:rsidRDefault="001B22F7" w:rsidP="00E33DD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7" w:rsidRDefault="001B22F7" w:rsidP="00E33DD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22F7" w:rsidRDefault="001B22F7" w:rsidP="00E33DD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Pr="00181E1C" w:rsidRDefault="00B6242E" w:rsidP="00E33DD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81E1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ПОЯСНИТЕЛЬНАЯ ЗАПИСКА</w:t>
      </w:r>
    </w:p>
    <w:p w:rsidR="00E5381C" w:rsidRPr="00673AEA" w:rsidRDefault="00E5381C" w:rsidP="00E33DD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Общение является неотъемлемой и крайне важной частью человеческ</w:t>
      </w:r>
      <w:r w:rsidR="002945E0">
        <w:rPr>
          <w:rFonts w:ascii="Times New Roman" w:hAnsi="Times New Roman"/>
          <w:sz w:val="28"/>
          <w:szCs w:val="28"/>
        </w:rPr>
        <w:t xml:space="preserve">ой жизни. Оно приносит радость </w:t>
      </w:r>
      <w:r>
        <w:rPr>
          <w:rFonts w:ascii="Times New Roman" w:hAnsi="Times New Roman"/>
          <w:sz w:val="28"/>
          <w:szCs w:val="28"/>
        </w:rPr>
        <w:t>и даёт возможность ощутить близость с родными и друзьями. Без общения невозможно сообщить о своих желаниях, попросить о помощи или отказаться от чего-либо, узнать что-то новое, влиять на свою жизнь, а</w:t>
      </w:r>
      <w:r w:rsidR="00F210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значит</w:t>
      </w:r>
      <w:r w:rsidR="00F2100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чувствовать себя в полной безопасности. Если у ребенка есть нарушения слуха, интеллекта, моторики или </w:t>
      </w:r>
      <w:r w:rsidR="00F21004">
        <w:rPr>
          <w:rFonts w:ascii="Times New Roman" w:hAnsi="Times New Roman"/>
          <w:sz w:val="28"/>
          <w:szCs w:val="28"/>
        </w:rPr>
        <w:t xml:space="preserve">расстройства </w:t>
      </w:r>
      <w:r>
        <w:rPr>
          <w:rFonts w:ascii="Times New Roman" w:hAnsi="Times New Roman"/>
          <w:sz w:val="28"/>
          <w:szCs w:val="28"/>
        </w:rPr>
        <w:t xml:space="preserve">аутистического спектра, очень часто он не умеет или не может общаться с помощью речи. </w:t>
      </w:r>
      <w:r w:rsidRPr="00673AEA">
        <w:rPr>
          <w:rFonts w:ascii="Times New Roman" w:hAnsi="Times New Roman"/>
          <w:sz w:val="28"/>
          <w:szCs w:val="28"/>
        </w:rPr>
        <w:t>Но потребность быть понятым и понимать других остаётся столь же острой, а способов сообщить о своих желаниях и потребностях, поделиться своими мыслями практически нет.</w:t>
      </w:r>
    </w:p>
    <w:p w:rsidR="008D2C70" w:rsidRPr="005913C9" w:rsidRDefault="00E5381C" w:rsidP="00E33DD9">
      <w:pPr>
        <w:pStyle w:val="a8"/>
        <w:shd w:val="clear" w:color="auto" w:fill="F5F5F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13C9">
        <w:rPr>
          <w:rFonts w:ascii="Times New Roman" w:hAnsi="Times New Roman"/>
          <w:sz w:val="28"/>
          <w:szCs w:val="28"/>
        </w:rPr>
        <w:t>Чтобы поддержать детей и взрослых с трудностями в общении использ</w:t>
      </w:r>
      <w:r w:rsidR="002945E0" w:rsidRPr="005913C9">
        <w:rPr>
          <w:rFonts w:ascii="Times New Roman" w:hAnsi="Times New Roman"/>
          <w:sz w:val="28"/>
          <w:szCs w:val="28"/>
        </w:rPr>
        <w:t xml:space="preserve">уются средства «альтернативной </w:t>
      </w:r>
      <w:r w:rsidRPr="005913C9">
        <w:rPr>
          <w:rFonts w:ascii="Times New Roman" w:hAnsi="Times New Roman"/>
          <w:sz w:val="28"/>
          <w:szCs w:val="28"/>
        </w:rPr>
        <w:t>и дополнительной коммуникации», одним из которых является языковая программа Макатон.</w:t>
      </w:r>
      <w:r w:rsidRPr="005913C9">
        <w:rPr>
          <w:sz w:val="28"/>
          <w:szCs w:val="28"/>
        </w:rPr>
        <w:t xml:space="preserve"> </w:t>
      </w:r>
      <w:r w:rsidR="003A0EA5" w:rsidRPr="005913C9">
        <w:rPr>
          <w:rFonts w:ascii="Times New Roman" w:hAnsi="Times New Roman"/>
          <w:sz w:val="28"/>
          <w:szCs w:val="28"/>
        </w:rPr>
        <w:t>Макатон — это языковая программа, в которой сочетается звучащая речь, жесты и символы</w:t>
      </w:r>
      <w:r w:rsidR="008D2C70" w:rsidRPr="005913C9">
        <w:rPr>
          <w:rFonts w:ascii="Times New Roman" w:hAnsi="Times New Roman"/>
          <w:sz w:val="28"/>
          <w:szCs w:val="28"/>
        </w:rPr>
        <w:t>.</w:t>
      </w:r>
      <w:r w:rsidR="008D2C70" w:rsidRPr="005913C9">
        <w:rPr>
          <w:sz w:val="28"/>
          <w:szCs w:val="28"/>
        </w:rPr>
        <w:t xml:space="preserve"> </w:t>
      </w:r>
      <w:r w:rsidR="008D2C70" w:rsidRPr="005913C9">
        <w:rPr>
          <w:rFonts w:ascii="Times New Roman" w:hAnsi="Times New Roman"/>
          <w:sz w:val="28"/>
          <w:szCs w:val="28"/>
        </w:rPr>
        <w:t>Макатон может использоваться как вспомогательная программа – когда жестовый язык  и символы используются одновременно с речью. В этом случае</w:t>
      </w:r>
      <w:r w:rsidR="008D2C70" w:rsidRPr="005913C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D2C70" w:rsidRPr="005913C9">
        <w:rPr>
          <w:rFonts w:ascii="Times New Roman" w:hAnsi="Times New Roman"/>
          <w:sz w:val="28"/>
          <w:szCs w:val="28"/>
        </w:rPr>
        <w:t xml:space="preserve">человек выполняет жест (или смотрит на символ) скорее для себя, чтобы припомнить слово или построить полную фразу (при появлении ясной речи жесты убираются). Или как альтернативная коммуникация, когда жесты и символы полностью замещают речь.  </w:t>
      </w:r>
    </w:p>
    <w:p w:rsidR="008D2C70" w:rsidRPr="005913C9" w:rsidRDefault="008D2C70" w:rsidP="00E33DD9">
      <w:pPr>
        <w:pStyle w:val="a8"/>
        <w:shd w:val="clear" w:color="auto" w:fill="F5F5F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5913C9">
        <w:rPr>
          <w:rFonts w:ascii="Times New Roman" w:hAnsi="Times New Roman"/>
          <w:sz w:val="28"/>
          <w:szCs w:val="28"/>
        </w:rPr>
        <w:t>Языковую программу Макатон применяют более чем в 40 странах мира. В своей деятельности её могут применять родители, воспитатели, учителя, логопеды, психологи и другие специалисты.  Датой создания Макатона считают 1972 год, когда авторы Маргарет Уокер, Карен Джонстон и Тони Комфорс выпустили базовый словарь языка Макатон.</w:t>
      </w:r>
      <w:r w:rsidRPr="005913C9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E33DD9" w:rsidRDefault="008D2C70" w:rsidP="00E33DD9">
      <w:pPr>
        <w:spacing w:after="0" w:line="360" w:lineRule="auto"/>
        <w:ind w:firstLine="708"/>
        <w:jc w:val="both"/>
        <w:rPr>
          <w:sz w:val="28"/>
          <w:szCs w:val="28"/>
        </w:rPr>
      </w:pPr>
      <w:r w:rsidRPr="005913C9">
        <w:rPr>
          <w:rFonts w:ascii="Times New Roman" w:hAnsi="Times New Roman" w:cs="Times New Roman"/>
          <w:sz w:val="28"/>
          <w:szCs w:val="28"/>
        </w:rPr>
        <w:t xml:space="preserve"> Использование жестов делает коммуникацию возможной для людей, у которых отсутствует речь или речь которых неразборчива. Символы помогают общаться тем, кто не может жестикулировать или предпочитает графическое выражение речи. Также программа учит детей устанавливать</w:t>
      </w:r>
      <w:r w:rsidRPr="008D2C70">
        <w:rPr>
          <w:rFonts w:ascii="Times New Roman" w:hAnsi="Times New Roman" w:cs="Times New Roman"/>
          <w:sz w:val="28"/>
          <w:szCs w:val="28"/>
        </w:rPr>
        <w:t xml:space="preserve"> </w:t>
      </w:r>
      <w:r w:rsidRPr="008D2C70">
        <w:rPr>
          <w:rFonts w:ascii="Times New Roman" w:hAnsi="Times New Roman" w:cs="Times New Roman"/>
          <w:sz w:val="28"/>
          <w:szCs w:val="28"/>
        </w:rPr>
        <w:lastRenderedPageBreak/>
        <w:t>контакт со взрослыми и сверстниками, слышать и понимать окружающих, сообщать о своих потребностях и желаниях.</w:t>
      </w:r>
      <w:r w:rsidR="000A3DB5" w:rsidRPr="000A3DB5">
        <w:rPr>
          <w:sz w:val="28"/>
          <w:szCs w:val="28"/>
        </w:rPr>
        <w:t xml:space="preserve"> </w:t>
      </w:r>
    </w:p>
    <w:p w:rsidR="00DB7B2B" w:rsidRPr="00B239AD" w:rsidRDefault="00DB7B2B" w:rsidP="00DB7B2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39AD">
        <w:rPr>
          <w:rFonts w:ascii="Times New Roman" w:hAnsi="Times New Roman"/>
          <w:sz w:val="28"/>
          <w:szCs w:val="28"/>
        </w:rPr>
        <w:t xml:space="preserve">Речь является высшей и очень сложной функцией мозга. Она требует очень слаженной работы множества нервных клеток, областей, центров и всего головного мозга в целом. Координирует работу всех структур головного мозга у ребенка отдел, отвечающий за движение – мозжечок. Он определяет последовательность и порядок работы мышц, участвующих во всех видах двигательной деятельности, а также в акте «говорения» как физическом действии мышц и органов артикуляционного аппарата. </w:t>
      </w:r>
    </w:p>
    <w:p w:rsidR="00DB7B2B" w:rsidRPr="00B239AD" w:rsidRDefault="00DB7B2B" w:rsidP="00DB7B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39AD">
        <w:rPr>
          <w:rFonts w:ascii="Times New Roman" w:hAnsi="Times New Roman"/>
          <w:sz w:val="28"/>
          <w:szCs w:val="28"/>
        </w:rPr>
        <w:t>Моторный компонент нервной деятельности включает в себя необх</w:t>
      </w:r>
      <w:r>
        <w:rPr>
          <w:rFonts w:ascii="Times New Roman" w:hAnsi="Times New Roman"/>
          <w:sz w:val="28"/>
          <w:szCs w:val="28"/>
        </w:rPr>
        <w:t xml:space="preserve">одимые условия появления речи: </w:t>
      </w:r>
      <w:r w:rsidRPr="00B239AD">
        <w:rPr>
          <w:rFonts w:ascii="Times New Roman" w:hAnsi="Times New Roman"/>
          <w:sz w:val="28"/>
          <w:szCs w:val="28"/>
        </w:rPr>
        <w:t>осв</w:t>
      </w:r>
      <w:r>
        <w:rPr>
          <w:rFonts w:ascii="Times New Roman" w:hAnsi="Times New Roman"/>
          <w:sz w:val="28"/>
          <w:szCs w:val="28"/>
        </w:rPr>
        <w:t>о</w:t>
      </w:r>
      <w:r w:rsidRPr="00B239AD">
        <w:rPr>
          <w:rFonts w:ascii="Times New Roman" w:hAnsi="Times New Roman"/>
          <w:sz w:val="28"/>
          <w:szCs w:val="28"/>
        </w:rPr>
        <w:t>ение тела как основа мышления, освоение образа действия, освоение крупных движений, произвольное управлением движением, имитация движений, управление органами артикуляции.</w:t>
      </w:r>
    </w:p>
    <w:p w:rsidR="00673AEA" w:rsidRDefault="000A3DB5" w:rsidP="00E33D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DB5">
        <w:rPr>
          <w:rFonts w:ascii="Times New Roman" w:hAnsi="Times New Roman" w:cs="Times New Roman"/>
          <w:sz w:val="28"/>
          <w:szCs w:val="28"/>
        </w:rPr>
        <w:t>Жесты являются естественным этапом развития ребёнка, все дети используют их для общения до того, как начинают говорить.</w:t>
      </w:r>
      <w:r w:rsidR="00673AEA">
        <w:rPr>
          <w:rFonts w:ascii="Times New Roman" w:hAnsi="Times New Roman" w:cs="Times New Roman"/>
          <w:sz w:val="28"/>
          <w:szCs w:val="28"/>
        </w:rPr>
        <w:t xml:space="preserve"> Ребенок обращается с просьбой, используя указательный жест в сторону желаемого объекта. Указательный жест</w:t>
      </w:r>
      <w:r w:rsidRPr="000A3DB5">
        <w:rPr>
          <w:rFonts w:ascii="Times New Roman" w:hAnsi="Times New Roman" w:cs="Times New Roman"/>
          <w:sz w:val="28"/>
          <w:szCs w:val="28"/>
        </w:rPr>
        <w:t xml:space="preserve"> </w:t>
      </w:r>
      <w:r w:rsidR="00673AEA">
        <w:rPr>
          <w:rFonts w:ascii="Times New Roman" w:hAnsi="Times New Roman" w:cs="Times New Roman"/>
          <w:sz w:val="28"/>
          <w:szCs w:val="28"/>
        </w:rPr>
        <w:t xml:space="preserve">– «предсказатель» появления речи. Это уже полноценный коммуникативный акт. </w:t>
      </w:r>
      <w:r w:rsidR="007442DF">
        <w:rPr>
          <w:rFonts w:ascii="Times New Roman" w:hAnsi="Times New Roman"/>
          <w:sz w:val="28"/>
          <w:szCs w:val="28"/>
        </w:rPr>
        <w:t xml:space="preserve">И уже, будучи взрослыми, сами не замечая того,  мы продолжаем использовать огромное количество жестов в процессе взаимодействия с окружающими людьми. </w:t>
      </w:r>
      <w:r w:rsidR="00E33DD9">
        <w:rPr>
          <w:rFonts w:ascii="Times New Roman" w:hAnsi="Times New Roman"/>
          <w:sz w:val="28"/>
          <w:szCs w:val="28"/>
        </w:rPr>
        <w:t>Большинство жестов языковой программы Макатон очень просты, лаконичны и интуитивно понятны всем</w:t>
      </w:r>
      <w:r w:rsidR="005913C9">
        <w:rPr>
          <w:rFonts w:ascii="Times New Roman" w:hAnsi="Times New Roman"/>
          <w:sz w:val="28"/>
          <w:szCs w:val="28"/>
        </w:rPr>
        <w:t>.</w:t>
      </w:r>
      <w:r w:rsidR="00E33DD9">
        <w:rPr>
          <w:rFonts w:ascii="Times New Roman" w:hAnsi="Times New Roman"/>
          <w:sz w:val="28"/>
          <w:szCs w:val="28"/>
        </w:rPr>
        <w:t xml:space="preserve"> </w:t>
      </w:r>
      <w:r w:rsidRPr="000A3DB5">
        <w:rPr>
          <w:rFonts w:ascii="Times New Roman" w:hAnsi="Times New Roman" w:cs="Times New Roman"/>
          <w:sz w:val="28"/>
          <w:szCs w:val="28"/>
        </w:rPr>
        <w:t>Возможность использовать жест как социально приемлемое средство общения, передачи своих мыслей и потребностей – это уже шаг вперед для многих детей с ОВЗ.</w:t>
      </w:r>
      <w:r w:rsidR="008D2C70" w:rsidRPr="000A3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DB5" w:rsidRPr="000A3DB5" w:rsidRDefault="000A3DB5" w:rsidP="00E33D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DB5">
        <w:rPr>
          <w:rFonts w:ascii="Times New Roman" w:hAnsi="Times New Roman" w:cs="Times New Roman"/>
          <w:sz w:val="28"/>
          <w:szCs w:val="28"/>
        </w:rPr>
        <w:t xml:space="preserve">Специалисты, которые работают с людьми, имеющими нарушения речи, давно и активно пользуются в своей работе жестами или их комбинациями. При этом, как показывает опыт, гораздо эффективнее единая система и целостный подход в использовании жестов в общении и </w:t>
      </w:r>
      <w:r w:rsidRPr="000A3DB5">
        <w:rPr>
          <w:rFonts w:ascii="Times New Roman" w:hAnsi="Times New Roman" w:cs="Times New Roman"/>
          <w:sz w:val="28"/>
          <w:szCs w:val="28"/>
        </w:rPr>
        <w:lastRenderedPageBreak/>
        <w:t>обучении. Именно такой подход и обеспечивает языковая программа Макатон.</w:t>
      </w:r>
    </w:p>
    <w:p w:rsidR="00E33DD9" w:rsidRPr="00BB2F7A" w:rsidRDefault="00E33DD9" w:rsidP="00E33D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F7A">
        <w:rPr>
          <w:rFonts w:ascii="Times New Roman" w:hAnsi="Times New Roman" w:cs="Times New Roman"/>
          <w:sz w:val="28"/>
          <w:szCs w:val="28"/>
        </w:rPr>
        <w:t>Таким образом, сутью языка Макатон является использование речи, поскольку в обыденной жизни главенствует речь, затем сопровождение слова жестом, который вызывает у того, к кому оно обращено, определенные воспоминания или ощущения, и подкрепление всего этого устойчивым зрительным образом. В зависимости от трудностей, которые испытывает человек, он либо будет использовать все три составляющие языка Макатон, либо выберет то, что ему подходит лучше всего.</w:t>
      </w:r>
    </w:p>
    <w:p w:rsidR="008D2C70" w:rsidRPr="008D2C70" w:rsidRDefault="008D2C70" w:rsidP="00E33D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C70">
        <w:rPr>
          <w:rFonts w:ascii="Times New Roman" w:hAnsi="Times New Roman" w:cs="Times New Roman"/>
          <w:sz w:val="28"/>
          <w:szCs w:val="28"/>
        </w:rPr>
        <w:t xml:space="preserve">В результате, появление одной из форм коммуникации в жизни ребёнка приводит к социальному развитию и сокращает проявления поведенческих нарушений. Языковая программа “Макатон”, как и любая система АДК, направлена на развитие звучащей речи у всех, кому это доступно. В первую очередь через повышение </w:t>
      </w:r>
      <w:r w:rsidRPr="008D2C70">
        <w:rPr>
          <w:rFonts w:ascii="Times New Roman" w:hAnsi="Times New Roman" w:cs="Times New Roman"/>
          <w:b/>
          <w:sz w:val="28"/>
          <w:szCs w:val="28"/>
        </w:rPr>
        <w:t xml:space="preserve">мотива </w:t>
      </w:r>
      <w:r w:rsidRPr="008D2C70">
        <w:rPr>
          <w:rFonts w:ascii="Times New Roman" w:hAnsi="Times New Roman" w:cs="Times New Roman"/>
          <w:sz w:val="28"/>
          <w:szCs w:val="28"/>
        </w:rPr>
        <w:t xml:space="preserve">к общению, так как появляется реальный способ коммуникации. </w:t>
      </w:r>
    </w:p>
    <w:p w:rsidR="00E5381C" w:rsidRPr="008D2C70" w:rsidRDefault="003A0EA5" w:rsidP="00E33DD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8D2C70">
        <w:rPr>
          <w:rFonts w:ascii="Times New Roman" w:hAnsi="Times New Roman" w:cs="Times New Roman"/>
          <w:sz w:val="28"/>
          <w:szCs w:val="28"/>
        </w:rPr>
        <w:t xml:space="preserve"> </w:t>
      </w:r>
      <w:r w:rsidR="00C96EF3" w:rsidRPr="008D2C70">
        <w:rPr>
          <w:rFonts w:ascii="Times New Roman" w:hAnsi="Times New Roman" w:cs="Times New Roman"/>
          <w:sz w:val="28"/>
          <w:szCs w:val="28"/>
        </w:rPr>
        <w:t>Для того, чтобы помочь дошкольникам с ОВЗ освоить жесты и символы Макатон и научиться свободно использовать их для общения</w:t>
      </w:r>
      <w:r w:rsidR="002945E0" w:rsidRPr="008D2C70">
        <w:rPr>
          <w:rFonts w:ascii="Times New Roman" w:hAnsi="Times New Roman" w:cs="Times New Roman"/>
          <w:sz w:val="28"/>
          <w:szCs w:val="28"/>
        </w:rPr>
        <w:t xml:space="preserve"> и выражения своих потребностей</w:t>
      </w:r>
      <w:r w:rsidR="00C96EF3" w:rsidRPr="008D2C70">
        <w:rPr>
          <w:rFonts w:ascii="Times New Roman" w:hAnsi="Times New Roman" w:cs="Times New Roman"/>
          <w:sz w:val="28"/>
          <w:szCs w:val="28"/>
        </w:rPr>
        <w:t>, педагогами СП «Детский сад №56» было разработано дидактическое пособие «Коммуникативная коробочка. Макатон»</w:t>
      </w:r>
      <w:r w:rsidR="00F21004" w:rsidRPr="008D2C70">
        <w:rPr>
          <w:rFonts w:ascii="Times New Roman" w:hAnsi="Times New Roman" w:cs="Times New Roman"/>
          <w:sz w:val="28"/>
          <w:szCs w:val="28"/>
        </w:rPr>
        <w:t>.</w:t>
      </w:r>
      <w:r w:rsidR="00C96EF3" w:rsidRPr="008D2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62C" w:rsidRPr="008D2C70" w:rsidRDefault="00F21004" w:rsidP="00E33DD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C70">
        <w:rPr>
          <w:rFonts w:ascii="Times New Roman" w:hAnsi="Times New Roman" w:cs="Times New Roman"/>
          <w:b/>
          <w:bCs/>
          <w:sz w:val="28"/>
          <w:szCs w:val="28"/>
        </w:rPr>
        <w:t>Цель дидактического пособия «</w:t>
      </w:r>
      <w:r w:rsidR="00C96EF3" w:rsidRPr="008D2C70">
        <w:rPr>
          <w:rFonts w:ascii="Times New Roman" w:hAnsi="Times New Roman" w:cs="Times New Roman"/>
          <w:b/>
          <w:bCs/>
          <w:sz w:val="28"/>
          <w:szCs w:val="28"/>
        </w:rPr>
        <w:t>Коммуникативная коробочка</w:t>
      </w:r>
      <w:r w:rsidRPr="008D2C70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8D2C70">
        <w:rPr>
          <w:rFonts w:ascii="Times New Roman" w:hAnsi="Times New Roman" w:cs="Times New Roman"/>
          <w:bCs/>
          <w:sz w:val="28"/>
          <w:szCs w:val="28"/>
        </w:rPr>
        <w:t>-</w:t>
      </w:r>
      <w:r w:rsidR="00B6242E" w:rsidRPr="008D2C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6EF3" w:rsidRPr="008D2C70">
        <w:rPr>
          <w:rFonts w:ascii="Times New Roman" w:hAnsi="Times New Roman" w:cs="Times New Roman"/>
          <w:bCs/>
          <w:sz w:val="28"/>
          <w:szCs w:val="28"/>
        </w:rPr>
        <w:t>развитие ком</w:t>
      </w:r>
      <w:r w:rsidRPr="008D2C70">
        <w:rPr>
          <w:rFonts w:ascii="Times New Roman" w:hAnsi="Times New Roman" w:cs="Times New Roman"/>
          <w:bCs/>
          <w:sz w:val="28"/>
          <w:szCs w:val="28"/>
        </w:rPr>
        <w:t xml:space="preserve">муникативных </w:t>
      </w:r>
      <w:r w:rsidR="0026659F">
        <w:rPr>
          <w:rFonts w:ascii="Times New Roman" w:hAnsi="Times New Roman" w:cs="Times New Roman"/>
          <w:bCs/>
          <w:sz w:val="28"/>
          <w:szCs w:val="28"/>
        </w:rPr>
        <w:t>навыков выражения просьбы, обращения и составления короткой фразы у</w:t>
      </w:r>
      <w:r w:rsidRPr="008D2C70">
        <w:rPr>
          <w:rFonts w:ascii="Times New Roman" w:hAnsi="Times New Roman" w:cs="Times New Roman"/>
          <w:bCs/>
          <w:sz w:val="28"/>
          <w:szCs w:val="28"/>
        </w:rPr>
        <w:t xml:space="preserve"> детей</w:t>
      </w:r>
      <w:r w:rsidR="0026659F">
        <w:rPr>
          <w:rFonts w:ascii="Times New Roman" w:hAnsi="Times New Roman" w:cs="Times New Roman"/>
          <w:bCs/>
          <w:sz w:val="28"/>
          <w:szCs w:val="28"/>
        </w:rPr>
        <w:t xml:space="preserve"> старшего дошкольного или младшего школьного возраста с ЗПР, умственной отсталостью, РАС</w:t>
      </w:r>
      <w:r w:rsidRPr="008D2C70">
        <w:rPr>
          <w:rFonts w:ascii="Times New Roman" w:hAnsi="Times New Roman" w:cs="Times New Roman"/>
          <w:bCs/>
          <w:sz w:val="28"/>
          <w:szCs w:val="28"/>
        </w:rPr>
        <w:t>.</w:t>
      </w:r>
      <w:r w:rsidR="00C96EF3" w:rsidRPr="008D2C7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6242E" w:rsidRPr="008D2C70" w:rsidRDefault="00B6242E" w:rsidP="00E33D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2C70">
        <w:rPr>
          <w:rFonts w:ascii="Times New Roman" w:hAnsi="Times New Roman" w:cs="Times New Roman"/>
          <w:sz w:val="28"/>
          <w:szCs w:val="28"/>
        </w:rPr>
        <w:t xml:space="preserve">Использование игровых приемов развития речи с помощью пособия позволяет решить следующие </w:t>
      </w:r>
      <w:r w:rsidRPr="008D2C7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D2C70">
        <w:rPr>
          <w:rFonts w:ascii="Times New Roman" w:hAnsi="Times New Roman" w:cs="Times New Roman"/>
          <w:sz w:val="28"/>
          <w:szCs w:val="28"/>
        </w:rPr>
        <w:t>:</w:t>
      </w:r>
    </w:p>
    <w:p w:rsidR="0057162C" w:rsidRPr="008D2C70" w:rsidRDefault="00F21004" w:rsidP="00E33DD9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2C70">
        <w:rPr>
          <w:rFonts w:ascii="Times New Roman" w:hAnsi="Times New Roman" w:cs="Times New Roman"/>
          <w:bCs/>
          <w:sz w:val="28"/>
          <w:szCs w:val="28"/>
        </w:rPr>
        <w:t>развивать и актуализировать обиходно-бытовой словарь</w:t>
      </w:r>
    </w:p>
    <w:p w:rsidR="0057162C" w:rsidRPr="008D2C70" w:rsidRDefault="0057162C" w:rsidP="00E33DD9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2C70">
        <w:rPr>
          <w:rFonts w:ascii="Times New Roman" w:hAnsi="Times New Roman" w:cs="Times New Roman"/>
          <w:bCs/>
          <w:sz w:val="28"/>
          <w:szCs w:val="28"/>
        </w:rPr>
        <w:t>упражнять в образовании элементарной фразы</w:t>
      </w:r>
      <w:r w:rsidR="003970DE" w:rsidRPr="008D2C70">
        <w:rPr>
          <w:rFonts w:ascii="Times New Roman" w:hAnsi="Times New Roman" w:cs="Times New Roman"/>
          <w:bCs/>
          <w:sz w:val="28"/>
          <w:szCs w:val="28"/>
        </w:rPr>
        <w:t xml:space="preserve"> (из 2-4</w:t>
      </w:r>
      <w:r w:rsidRPr="008D2C70">
        <w:rPr>
          <w:rFonts w:ascii="Times New Roman" w:hAnsi="Times New Roman" w:cs="Times New Roman"/>
          <w:bCs/>
          <w:sz w:val="28"/>
          <w:szCs w:val="28"/>
        </w:rPr>
        <w:t xml:space="preserve"> слов)</w:t>
      </w:r>
    </w:p>
    <w:p w:rsidR="00B6242E" w:rsidRPr="008D2C70" w:rsidRDefault="00B6242E" w:rsidP="00E33DD9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2C70">
        <w:rPr>
          <w:rFonts w:ascii="Times New Roman" w:hAnsi="Times New Roman" w:cs="Times New Roman"/>
          <w:sz w:val="28"/>
          <w:szCs w:val="28"/>
        </w:rPr>
        <w:t>освоить конструкцию простых предложений (субъект –</w:t>
      </w:r>
      <w:r w:rsidR="003970DE" w:rsidRPr="008D2C70">
        <w:rPr>
          <w:rFonts w:ascii="Times New Roman" w:hAnsi="Times New Roman" w:cs="Times New Roman"/>
          <w:sz w:val="28"/>
          <w:szCs w:val="28"/>
        </w:rPr>
        <w:t xml:space="preserve"> действие; субъект-действие-объект;</w:t>
      </w:r>
      <w:r w:rsidR="00D1367A" w:rsidRPr="008D2C70">
        <w:rPr>
          <w:rFonts w:ascii="Times New Roman" w:hAnsi="Times New Roman" w:cs="Times New Roman"/>
          <w:sz w:val="28"/>
          <w:szCs w:val="28"/>
        </w:rPr>
        <w:t xml:space="preserve"> субъект-действие-объект-объект</w:t>
      </w:r>
      <w:r w:rsidR="003970DE" w:rsidRPr="008D2C70">
        <w:rPr>
          <w:rFonts w:ascii="Times New Roman" w:hAnsi="Times New Roman" w:cs="Times New Roman"/>
          <w:sz w:val="28"/>
          <w:szCs w:val="28"/>
        </w:rPr>
        <w:t>)</w:t>
      </w:r>
    </w:p>
    <w:p w:rsidR="003970DE" w:rsidRPr="003970DE" w:rsidRDefault="00B6242E" w:rsidP="00E33DD9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2C70">
        <w:rPr>
          <w:rFonts w:ascii="Times New Roman" w:hAnsi="Times New Roman" w:cs="Times New Roman"/>
          <w:sz w:val="28"/>
          <w:szCs w:val="28"/>
        </w:rPr>
        <w:lastRenderedPageBreak/>
        <w:t xml:space="preserve"> обогатить и активизировать предметный (семья, игрушки, предметы </w:t>
      </w:r>
      <w:r w:rsidRPr="003970DE">
        <w:rPr>
          <w:rFonts w:ascii="Times New Roman" w:hAnsi="Times New Roman" w:cs="Times New Roman"/>
          <w:sz w:val="28"/>
          <w:szCs w:val="28"/>
        </w:rPr>
        <w:t>ближайшего окружения, транспорт) и глагольный (наиболее частотные глаголы) словарный запас</w:t>
      </w:r>
    </w:p>
    <w:p w:rsidR="00B6242E" w:rsidRPr="003970DE" w:rsidRDefault="00B6242E" w:rsidP="00E33DD9">
      <w:pPr>
        <w:pStyle w:val="ac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70DE">
        <w:rPr>
          <w:rFonts w:ascii="Times New Roman" w:hAnsi="Times New Roman" w:cs="Times New Roman"/>
          <w:b/>
          <w:bCs/>
          <w:sz w:val="28"/>
          <w:szCs w:val="28"/>
        </w:rPr>
        <w:t>Задачи решаются</w:t>
      </w:r>
      <w:r w:rsidRPr="003970DE">
        <w:rPr>
          <w:rFonts w:ascii="Times New Roman" w:hAnsi="Times New Roman" w:cs="Times New Roman"/>
          <w:sz w:val="28"/>
          <w:szCs w:val="28"/>
        </w:rPr>
        <w:t xml:space="preserve"> с помощью игр и упражнений,</w:t>
      </w:r>
      <w:r w:rsidRPr="003970D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970DE">
        <w:rPr>
          <w:rFonts w:ascii="Times New Roman" w:hAnsi="Times New Roman" w:cs="Times New Roman"/>
          <w:sz w:val="28"/>
          <w:szCs w:val="28"/>
        </w:rPr>
        <w:t>как в</w:t>
      </w:r>
      <w:r w:rsidRPr="003970D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970DE">
        <w:rPr>
          <w:rFonts w:ascii="Times New Roman" w:hAnsi="Times New Roman" w:cs="Times New Roman"/>
          <w:sz w:val="28"/>
          <w:szCs w:val="28"/>
        </w:rPr>
        <w:t>непосредственно образовательной деятельности (во время подгрупповых коррекционно-развивающих занятий), так и в процессе индивидуальной работы.</w:t>
      </w:r>
    </w:p>
    <w:p w:rsidR="00B6242E" w:rsidRPr="00E5381C" w:rsidRDefault="00B6242E" w:rsidP="00E33DD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Pr="00E5381C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Pr="00E5381C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Pr="00E5381C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Pr="00E5381C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Pr="00E5381C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Pr="00E5381C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70DE" w:rsidRDefault="003970D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70DE" w:rsidRDefault="003970D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70DE" w:rsidRDefault="003970D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70DE" w:rsidRDefault="003970D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70DE" w:rsidRPr="00E5381C" w:rsidRDefault="003970D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Pr="00E5381C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42E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D90" w:rsidRDefault="00476D90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D90" w:rsidRDefault="00476D90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D90" w:rsidRDefault="00476D90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Default="00B6242E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7B2B" w:rsidRDefault="00DB7B2B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7B2B" w:rsidRDefault="00DB7B2B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7C89" w:rsidRDefault="008C7C89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7C89" w:rsidRDefault="008C7C89" w:rsidP="00181E1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242E" w:rsidRDefault="00B6242E" w:rsidP="00D1367A">
      <w:pPr>
        <w:pStyle w:val="a3"/>
        <w:spacing w:line="360" w:lineRule="auto"/>
        <w:ind w:firstLine="567"/>
        <w:jc w:val="center"/>
        <w:rPr>
          <w:rStyle w:val="FontStyle16"/>
          <w:sz w:val="28"/>
          <w:szCs w:val="28"/>
        </w:rPr>
      </w:pPr>
      <w:r w:rsidRPr="00181E1C">
        <w:rPr>
          <w:rStyle w:val="FontStyle16"/>
          <w:sz w:val="28"/>
          <w:szCs w:val="28"/>
        </w:rPr>
        <w:lastRenderedPageBreak/>
        <w:t>СОДЕРЖАНИЕ</w:t>
      </w:r>
    </w:p>
    <w:p w:rsidR="00330300" w:rsidRDefault="00467C6C" w:rsidP="00D1367A">
      <w:pPr>
        <w:pStyle w:val="a3"/>
        <w:spacing w:line="360" w:lineRule="auto"/>
        <w:ind w:firstLine="567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Картинки для данных игр подобраны с учетом жизненного и бытового опыта детей. Они отображают ситуации, с которыми ребенок встречается ежедневно в детском саду, дома, на улице. Поэтому их содержание полностью понятно каждому воспитаннику с ОВЗ. </w:t>
      </w:r>
      <w:r w:rsidR="00330300">
        <w:rPr>
          <w:rStyle w:val="FontStyle16"/>
          <w:sz w:val="28"/>
          <w:szCs w:val="28"/>
        </w:rPr>
        <w:t>Картинки условно разделены на несколько категорий:</w:t>
      </w:r>
    </w:p>
    <w:p w:rsidR="00E0438B" w:rsidRDefault="00330300" w:rsidP="00D1367A">
      <w:pPr>
        <w:pStyle w:val="a3"/>
        <w:spacing w:line="360" w:lineRule="auto"/>
        <w:ind w:firstLine="567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1.Односюжетные картинки для составлен</w:t>
      </w:r>
      <w:r w:rsidR="00D1367A">
        <w:rPr>
          <w:rStyle w:val="FontStyle16"/>
          <w:sz w:val="28"/>
          <w:szCs w:val="28"/>
        </w:rPr>
        <w:t>ия фразы из 2-х слов (субъект -</w:t>
      </w:r>
      <w:r>
        <w:rPr>
          <w:rStyle w:val="FontStyle16"/>
          <w:sz w:val="28"/>
          <w:szCs w:val="28"/>
        </w:rPr>
        <w:t xml:space="preserve"> действие)</w:t>
      </w:r>
      <w:r w:rsidR="00E0438B">
        <w:rPr>
          <w:rStyle w:val="FontStyle16"/>
          <w:sz w:val="28"/>
          <w:szCs w:val="28"/>
        </w:rPr>
        <w:t xml:space="preserve">, позволяющие формировать и закреплять активный и пассивный </w:t>
      </w:r>
      <w:r w:rsidR="00E0438B" w:rsidRPr="00E0438B">
        <w:rPr>
          <w:rStyle w:val="FontStyle16"/>
          <w:sz w:val="28"/>
          <w:szCs w:val="28"/>
          <w:u w:val="single"/>
        </w:rPr>
        <w:t>глагольный словарь</w:t>
      </w:r>
      <w:r w:rsidR="00E0438B">
        <w:rPr>
          <w:rStyle w:val="FontStyle16"/>
          <w:sz w:val="28"/>
          <w:szCs w:val="28"/>
        </w:rPr>
        <w:t>.</w:t>
      </w:r>
    </w:p>
    <w:p w:rsidR="00330300" w:rsidRDefault="00330300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6"/>
          <w:sz w:val="28"/>
          <w:szCs w:val="28"/>
        </w:rPr>
        <w:t>2.Односюжетные картинки для составления фразы из 3</w:t>
      </w:r>
      <w:r w:rsidR="00E0438B">
        <w:rPr>
          <w:rStyle w:val="FontStyle16"/>
          <w:sz w:val="28"/>
          <w:szCs w:val="28"/>
        </w:rPr>
        <w:t xml:space="preserve">-х </w:t>
      </w:r>
      <w:r>
        <w:rPr>
          <w:rStyle w:val="FontStyle16"/>
          <w:sz w:val="28"/>
          <w:szCs w:val="28"/>
        </w:rPr>
        <w:t>слов</w:t>
      </w:r>
      <w:r w:rsidR="00E0438B">
        <w:rPr>
          <w:rStyle w:val="FontStyle16"/>
          <w:sz w:val="28"/>
          <w:szCs w:val="28"/>
        </w:rPr>
        <w:t xml:space="preserve"> (</w:t>
      </w:r>
      <w:r w:rsidR="00E0438B" w:rsidRPr="003970DE">
        <w:rPr>
          <w:rFonts w:ascii="Times New Roman" w:hAnsi="Times New Roman" w:cs="Times New Roman"/>
          <w:sz w:val="28"/>
          <w:szCs w:val="28"/>
        </w:rPr>
        <w:t>субъект-действие-объект</w:t>
      </w:r>
      <w:r w:rsidR="00E0438B">
        <w:rPr>
          <w:rFonts w:ascii="Times New Roman" w:hAnsi="Times New Roman" w:cs="Times New Roman"/>
          <w:sz w:val="28"/>
          <w:szCs w:val="28"/>
        </w:rPr>
        <w:t xml:space="preserve">), позволяющие формировать активный и пассивный словарь, связанный с </w:t>
      </w:r>
      <w:r w:rsidR="00E0438B" w:rsidRPr="00E0438B">
        <w:rPr>
          <w:rFonts w:ascii="Times New Roman" w:hAnsi="Times New Roman" w:cs="Times New Roman"/>
          <w:sz w:val="28"/>
          <w:szCs w:val="28"/>
          <w:u w:val="single"/>
        </w:rPr>
        <w:t>гигиеническими процедурами и сном</w:t>
      </w:r>
      <w:r w:rsidR="00E0438B">
        <w:rPr>
          <w:rFonts w:ascii="Times New Roman" w:hAnsi="Times New Roman" w:cs="Times New Roman"/>
          <w:sz w:val="28"/>
          <w:szCs w:val="28"/>
        </w:rPr>
        <w:t>.</w:t>
      </w:r>
    </w:p>
    <w:p w:rsidR="00E0438B" w:rsidRDefault="00E0438B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0438B">
        <w:rPr>
          <w:rStyle w:val="FontStyle16"/>
          <w:sz w:val="28"/>
          <w:szCs w:val="28"/>
        </w:rPr>
        <w:t xml:space="preserve"> </w:t>
      </w:r>
      <w:r>
        <w:rPr>
          <w:rStyle w:val="FontStyle16"/>
          <w:sz w:val="28"/>
          <w:szCs w:val="28"/>
        </w:rPr>
        <w:t>Односюжетные картинки для составления фразы из 3-х слов (</w:t>
      </w:r>
      <w:r w:rsidRPr="003970DE">
        <w:rPr>
          <w:rFonts w:ascii="Times New Roman" w:hAnsi="Times New Roman" w:cs="Times New Roman"/>
          <w:sz w:val="28"/>
          <w:szCs w:val="28"/>
        </w:rPr>
        <w:t>субъект-действие-объект</w:t>
      </w:r>
      <w:r>
        <w:rPr>
          <w:rFonts w:ascii="Times New Roman" w:hAnsi="Times New Roman" w:cs="Times New Roman"/>
          <w:sz w:val="28"/>
          <w:szCs w:val="28"/>
        </w:rPr>
        <w:t xml:space="preserve">), позволяющие формировать активный и пассивный словарь, связанный с </w:t>
      </w:r>
      <w:r w:rsidRPr="00E0438B">
        <w:rPr>
          <w:rFonts w:ascii="Times New Roman" w:hAnsi="Times New Roman" w:cs="Times New Roman"/>
          <w:sz w:val="28"/>
          <w:szCs w:val="28"/>
          <w:u w:val="single"/>
        </w:rPr>
        <w:t>приготовлением и употреблением пищи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438B" w:rsidRDefault="00BD626D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Style w:val="FontStyle16"/>
          <w:sz w:val="28"/>
          <w:szCs w:val="28"/>
        </w:rPr>
        <w:t>Односюжетные картинки для составления фразы из 3-4-х слов (</w:t>
      </w:r>
      <w:r w:rsidRPr="003970DE">
        <w:rPr>
          <w:rFonts w:ascii="Times New Roman" w:hAnsi="Times New Roman" w:cs="Times New Roman"/>
          <w:sz w:val="28"/>
          <w:szCs w:val="28"/>
        </w:rPr>
        <w:t>субъект-действие-объект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970DE">
        <w:rPr>
          <w:rFonts w:ascii="Times New Roman" w:hAnsi="Times New Roman" w:cs="Times New Roman"/>
          <w:sz w:val="28"/>
          <w:szCs w:val="28"/>
        </w:rPr>
        <w:t>субъект-действие-</w:t>
      </w:r>
      <w:r>
        <w:rPr>
          <w:rFonts w:ascii="Times New Roman" w:hAnsi="Times New Roman" w:cs="Times New Roman"/>
          <w:sz w:val="28"/>
          <w:szCs w:val="28"/>
        </w:rPr>
        <w:t>предлог-</w:t>
      </w:r>
      <w:r w:rsidRPr="003970DE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 xml:space="preserve">), позволяющие формировать активный и пассивный словарь, связанный с </w:t>
      </w:r>
      <w:r w:rsidRPr="00BD626D">
        <w:rPr>
          <w:rFonts w:ascii="Times New Roman" w:hAnsi="Times New Roman" w:cs="Times New Roman"/>
          <w:sz w:val="28"/>
          <w:szCs w:val="28"/>
          <w:u w:val="single"/>
        </w:rPr>
        <w:t>прогулкой и играми детей на улице.</w:t>
      </w:r>
    </w:p>
    <w:p w:rsidR="00BD626D" w:rsidRDefault="00BD626D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26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626D">
        <w:rPr>
          <w:rStyle w:val="FontStyle16"/>
          <w:sz w:val="28"/>
          <w:szCs w:val="28"/>
        </w:rPr>
        <w:t xml:space="preserve"> </w:t>
      </w:r>
      <w:r>
        <w:rPr>
          <w:rStyle w:val="FontStyle16"/>
          <w:sz w:val="28"/>
          <w:szCs w:val="28"/>
        </w:rPr>
        <w:t>Односюжетные картинки для составления фразы из 3-5-х слов (</w:t>
      </w:r>
      <w:r w:rsidRPr="003970DE">
        <w:rPr>
          <w:rFonts w:ascii="Times New Roman" w:hAnsi="Times New Roman" w:cs="Times New Roman"/>
          <w:sz w:val="28"/>
          <w:szCs w:val="28"/>
        </w:rPr>
        <w:t>субъект-действие-объект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970DE">
        <w:rPr>
          <w:rFonts w:ascii="Times New Roman" w:hAnsi="Times New Roman" w:cs="Times New Roman"/>
          <w:sz w:val="28"/>
          <w:szCs w:val="28"/>
        </w:rPr>
        <w:t xml:space="preserve"> субъект-действие-</w:t>
      </w:r>
      <w:r>
        <w:rPr>
          <w:rFonts w:ascii="Times New Roman" w:hAnsi="Times New Roman" w:cs="Times New Roman"/>
          <w:sz w:val="28"/>
          <w:szCs w:val="28"/>
        </w:rPr>
        <w:t>предлог-</w:t>
      </w:r>
      <w:r w:rsidRPr="003970DE">
        <w:rPr>
          <w:rFonts w:ascii="Times New Roman" w:hAnsi="Times New Roman" w:cs="Times New Roman"/>
          <w:sz w:val="28"/>
          <w:szCs w:val="28"/>
        </w:rPr>
        <w:t>объект</w:t>
      </w:r>
      <w:r w:rsidR="00D1367A">
        <w:rPr>
          <w:rFonts w:ascii="Times New Roman" w:hAnsi="Times New Roman" w:cs="Times New Roman"/>
          <w:sz w:val="28"/>
          <w:szCs w:val="28"/>
        </w:rPr>
        <w:t xml:space="preserve">; </w:t>
      </w:r>
      <w:r w:rsidR="00D1367A" w:rsidRPr="003970DE">
        <w:rPr>
          <w:rFonts w:ascii="Times New Roman" w:hAnsi="Times New Roman" w:cs="Times New Roman"/>
          <w:sz w:val="28"/>
          <w:szCs w:val="28"/>
        </w:rPr>
        <w:t>субъект-действие- объект</w:t>
      </w:r>
      <w:r w:rsidR="00D1367A">
        <w:rPr>
          <w:rFonts w:ascii="Times New Roman" w:hAnsi="Times New Roman" w:cs="Times New Roman"/>
          <w:sz w:val="28"/>
          <w:szCs w:val="28"/>
        </w:rPr>
        <w:t>-предлог-объект</w:t>
      </w:r>
      <w:r>
        <w:rPr>
          <w:rFonts w:ascii="Times New Roman" w:hAnsi="Times New Roman" w:cs="Times New Roman"/>
          <w:sz w:val="28"/>
          <w:szCs w:val="28"/>
        </w:rPr>
        <w:t xml:space="preserve">), позволяющие формировать активный и пассивный словарь, связанный с </w:t>
      </w:r>
      <w:r w:rsidRPr="00BD626D">
        <w:rPr>
          <w:rFonts w:ascii="Times New Roman" w:hAnsi="Times New Roman" w:cs="Times New Roman"/>
          <w:sz w:val="28"/>
          <w:szCs w:val="28"/>
          <w:u w:val="single"/>
        </w:rPr>
        <w:t>бытовыми действиями, выполняемыми близкими родственниками (мама, папа, бабушка)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D626D" w:rsidRPr="00BD626D" w:rsidRDefault="00BD626D" w:rsidP="00D1367A">
      <w:pPr>
        <w:pStyle w:val="a3"/>
        <w:spacing w:line="360" w:lineRule="auto"/>
        <w:ind w:firstLine="567"/>
        <w:jc w:val="both"/>
        <w:rPr>
          <w:rStyle w:val="FontStyle1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F751B">
        <w:rPr>
          <w:rFonts w:ascii="Times New Roman" w:hAnsi="Times New Roman" w:cs="Times New Roman"/>
          <w:sz w:val="28"/>
          <w:szCs w:val="28"/>
          <w:u w:val="single"/>
        </w:rPr>
        <w:t>Сюжетные картинки</w:t>
      </w:r>
      <w:r>
        <w:rPr>
          <w:rFonts w:ascii="Times New Roman" w:hAnsi="Times New Roman" w:cs="Times New Roman"/>
          <w:sz w:val="28"/>
          <w:szCs w:val="28"/>
        </w:rPr>
        <w:t>, отражающие игры и занятия детей в детском саду</w:t>
      </w:r>
      <w:r w:rsidR="00954C75">
        <w:rPr>
          <w:rFonts w:ascii="Times New Roman" w:hAnsi="Times New Roman" w:cs="Times New Roman"/>
          <w:sz w:val="28"/>
          <w:szCs w:val="28"/>
        </w:rPr>
        <w:t xml:space="preserve"> и дома. В каждом комплекте имеются также соответствующие односюжетные картинки, на которых </w:t>
      </w:r>
      <w:r w:rsidR="005F751B">
        <w:rPr>
          <w:rFonts w:ascii="Times New Roman" w:hAnsi="Times New Roman" w:cs="Times New Roman"/>
          <w:sz w:val="28"/>
          <w:szCs w:val="28"/>
        </w:rPr>
        <w:t>изображены отдельные персонажи</w:t>
      </w:r>
      <w:r w:rsidR="00954C75">
        <w:rPr>
          <w:rFonts w:ascii="Times New Roman" w:hAnsi="Times New Roman" w:cs="Times New Roman"/>
          <w:sz w:val="28"/>
          <w:szCs w:val="28"/>
        </w:rPr>
        <w:t xml:space="preserve"> большой картины.</w:t>
      </w:r>
    </w:p>
    <w:p w:rsidR="00467C6C" w:rsidRPr="00181E1C" w:rsidRDefault="00467C6C" w:rsidP="00D1367A">
      <w:pPr>
        <w:pStyle w:val="a3"/>
        <w:spacing w:line="360" w:lineRule="auto"/>
        <w:ind w:firstLine="567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К каждой картинке прилагается набор карточек</w:t>
      </w:r>
      <w:r w:rsidR="00116E15">
        <w:rPr>
          <w:rStyle w:val="FontStyle16"/>
          <w:sz w:val="28"/>
          <w:szCs w:val="28"/>
        </w:rPr>
        <w:t xml:space="preserve"> для составления предложе</w:t>
      </w:r>
      <w:r w:rsidR="00D1367A">
        <w:rPr>
          <w:rStyle w:val="FontStyle16"/>
          <w:sz w:val="28"/>
          <w:szCs w:val="28"/>
        </w:rPr>
        <w:t>ний от 2 до 5 слов. В него входя</w:t>
      </w:r>
      <w:r w:rsidR="00116E15">
        <w:rPr>
          <w:rStyle w:val="FontStyle16"/>
          <w:sz w:val="28"/>
          <w:szCs w:val="28"/>
        </w:rPr>
        <w:t>т</w:t>
      </w:r>
      <w:r w:rsidR="00D1367A">
        <w:rPr>
          <w:rStyle w:val="FontStyle16"/>
          <w:sz w:val="28"/>
          <w:szCs w:val="28"/>
        </w:rPr>
        <w:t>:</w:t>
      </w:r>
      <w:r w:rsidR="00116E15">
        <w:rPr>
          <w:rStyle w:val="FontStyle16"/>
          <w:sz w:val="28"/>
          <w:szCs w:val="28"/>
        </w:rPr>
        <w:t xml:space="preserve"> карточка с готовым предложением и </w:t>
      </w:r>
      <w:r w:rsidR="00116E15">
        <w:rPr>
          <w:rStyle w:val="FontStyle16"/>
          <w:sz w:val="28"/>
          <w:szCs w:val="28"/>
        </w:rPr>
        <w:lastRenderedPageBreak/>
        <w:t>отображением ключевых понятий картинками-симво</w:t>
      </w:r>
      <w:r w:rsidR="00D1367A">
        <w:rPr>
          <w:rStyle w:val="FontStyle16"/>
          <w:sz w:val="28"/>
          <w:szCs w:val="28"/>
        </w:rPr>
        <w:t>лами языковой программы Макатон;</w:t>
      </w:r>
      <w:r w:rsidR="00116E15">
        <w:rPr>
          <w:rStyle w:val="FontStyle16"/>
          <w:sz w:val="28"/>
          <w:szCs w:val="28"/>
        </w:rPr>
        <w:t xml:space="preserve"> коммуникативная дорожка, позволяющая добавить один символ в начале или в конце предложения; карточка с пустыми окошками и набор отдельных картинок-символов для составления предложения.</w:t>
      </w:r>
    </w:p>
    <w:p w:rsidR="00116E15" w:rsidRPr="00330300" w:rsidRDefault="00B6242E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E15">
        <w:rPr>
          <w:rFonts w:ascii="Times New Roman" w:hAnsi="Times New Roman" w:cs="Times New Roman"/>
          <w:sz w:val="28"/>
          <w:szCs w:val="28"/>
        </w:rPr>
        <w:t>Ведущим игр является взрослый.</w:t>
      </w:r>
      <w:r w:rsidRPr="00467C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30300" w:rsidRPr="00330300">
        <w:rPr>
          <w:rFonts w:ascii="Times New Roman" w:hAnsi="Times New Roman" w:cs="Times New Roman"/>
          <w:sz w:val="28"/>
          <w:szCs w:val="28"/>
        </w:rPr>
        <w:t xml:space="preserve">Он выбирает категорию картинок, соответствующих возможностям ребенка и позволяющих упражнять его в использовании </w:t>
      </w:r>
      <w:r w:rsidR="00330300" w:rsidRPr="00791974">
        <w:rPr>
          <w:rFonts w:ascii="Times New Roman" w:hAnsi="Times New Roman" w:cs="Times New Roman"/>
          <w:sz w:val="28"/>
          <w:szCs w:val="28"/>
        </w:rPr>
        <w:t xml:space="preserve">жестов и символов Макатон для коммуникации с окружающими. </w:t>
      </w:r>
      <w:r w:rsidR="00074892" w:rsidRPr="00CE1E48">
        <w:rPr>
          <w:rFonts w:ascii="Times New Roman" w:hAnsi="Times New Roman" w:cs="Times New Roman"/>
          <w:sz w:val="28"/>
          <w:szCs w:val="28"/>
        </w:rPr>
        <w:t xml:space="preserve">Перед началом игр необходимо провести предварительную работу по ознакомлению </w:t>
      </w:r>
      <w:r w:rsidR="00CE1E48" w:rsidRPr="00CE1E48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074892" w:rsidRPr="00CE1E48">
        <w:rPr>
          <w:rFonts w:ascii="Times New Roman" w:hAnsi="Times New Roman" w:cs="Times New Roman"/>
          <w:sz w:val="28"/>
          <w:szCs w:val="28"/>
        </w:rPr>
        <w:t>с жестами и символами Макатон</w:t>
      </w:r>
      <w:r w:rsidR="00074892" w:rsidRPr="00791974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6242E" w:rsidRPr="00467C6C" w:rsidRDefault="00B6242E" w:rsidP="00D1367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E1E48" w:rsidRPr="00F7459D" w:rsidRDefault="00F7459D" w:rsidP="00D1367A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459D">
        <w:rPr>
          <w:rFonts w:ascii="Times New Roman" w:hAnsi="Times New Roman" w:cs="Times New Roman"/>
          <w:b/>
          <w:bCs/>
          <w:sz w:val="28"/>
          <w:szCs w:val="28"/>
        </w:rPr>
        <w:t xml:space="preserve">Составление фразы </w:t>
      </w:r>
      <w:r w:rsidR="00681A1B">
        <w:rPr>
          <w:rFonts w:ascii="Times New Roman" w:hAnsi="Times New Roman" w:cs="Times New Roman"/>
          <w:b/>
          <w:bCs/>
          <w:sz w:val="28"/>
          <w:szCs w:val="28"/>
        </w:rPr>
        <w:t>по односюжетным картинкам</w:t>
      </w:r>
    </w:p>
    <w:p w:rsidR="00CE1E48" w:rsidRDefault="00F7459D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Материал: односюжетные картинки с изображением </w:t>
      </w:r>
      <w:r w:rsidR="00681A1B">
        <w:rPr>
          <w:rFonts w:ascii="Times New Roman" w:hAnsi="Times New Roman" w:cs="Times New Roman"/>
          <w:bCs/>
          <w:sz w:val="28"/>
          <w:szCs w:val="28"/>
        </w:rPr>
        <w:t>мальчика, девочки, мамы, папы</w:t>
      </w:r>
      <w:r>
        <w:rPr>
          <w:rFonts w:ascii="Times New Roman" w:hAnsi="Times New Roman" w:cs="Times New Roman"/>
          <w:bCs/>
          <w:sz w:val="28"/>
          <w:szCs w:val="28"/>
        </w:rPr>
        <w:t xml:space="preserve">, выполняющих наиболее частотные действия, карточки с предложением, </w:t>
      </w:r>
      <w:r w:rsidR="005F751B">
        <w:rPr>
          <w:rFonts w:ascii="Times New Roman" w:hAnsi="Times New Roman" w:cs="Times New Roman"/>
          <w:bCs/>
          <w:sz w:val="28"/>
          <w:szCs w:val="28"/>
        </w:rPr>
        <w:t xml:space="preserve">(записанным словами и </w:t>
      </w:r>
      <w:r>
        <w:rPr>
          <w:rFonts w:ascii="Times New Roman" w:hAnsi="Times New Roman" w:cs="Times New Roman"/>
          <w:bCs/>
          <w:sz w:val="28"/>
          <w:szCs w:val="28"/>
        </w:rPr>
        <w:t>символами Макатон</w:t>
      </w:r>
      <w:r w:rsidR="005F751B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, коммуникативная дорожка с пустым окошком, отдельные карточки-символы.</w:t>
      </w:r>
    </w:p>
    <w:p w:rsidR="00F7459D" w:rsidRDefault="00F7459D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023675" cy="4067175"/>
            <wp:effectExtent l="19050" t="0" r="0" b="0"/>
            <wp:docPr id="12" name="Рисунок 3" descr="C:\Users\Спирягины\Downloads\163645556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ирягины\Downloads\16364555639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04" cy="407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9D" w:rsidRDefault="00F7459D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7459D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Ход игры</w:t>
      </w:r>
    </w:p>
    <w:p w:rsidR="00681A1B" w:rsidRPr="00681A1B" w:rsidRDefault="00681A1B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1A1B">
        <w:rPr>
          <w:rFonts w:ascii="Times New Roman" w:hAnsi="Times New Roman" w:cs="Times New Roman"/>
          <w:b/>
          <w:bCs/>
          <w:sz w:val="28"/>
          <w:szCs w:val="28"/>
        </w:rPr>
        <w:t>1-ый вариант.</w:t>
      </w:r>
    </w:p>
    <w:p w:rsidR="005F751B" w:rsidRPr="005F751B" w:rsidRDefault="005F751B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751B">
        <w:rPr>
          <w:rFonts w:ascii="Times New Roman" w:hAnsi="Times New Roman" w:cs="Times New Roman"/>
          <w:bCs/>
          <w:sz w:val="28"/>
          <w:szCs w:val="28"/>
        </w:rPr>
        <w:t>Ведущий предлагает реб</w:t>
      </w:r>
      <w:r>
        <w:rPr>
          <w:rFonts w:ascii="Times New Roman" w:hAnsi="Times New Roman" w:cs="Times New Roman"/>
          <w:bCs/>
          <w:sz w:val="28"/>
          <w:szCs w:val="28"/>
        </w:rPr>
        <w:t>енку рассмотреть картинку. Помогает вспомнить, каким жестом и символом Мак</w:t>
      </w:r>
      <w:r w:rsidR="00681A1B">
        <w:rPr>
          <w:rFonts w:ascii="Times New Roman" w:hAnsi="Times New Roman" w:cs="Times New Roman"/>
          <w:bCs/>
          <w:sz w:val="28"/>
          <w:szCs w:val="28"/>
        </w:rPr>
        <w:t xml:space="preserve">атон можно обозначить субъект, </w:t>
      </w:r>
      <w:r>
        <w:rPr>
          <w:rFonts w:ascii="Times New Roman" w:hAnsi="Times New Roman" w:cs="Times New Roman"/>
          <w:bCs/>
          <w:sz w:val="28"/>
          <w:szCs w:val="28"/>
        </w:rPr>
        <w:t>его действие</w:t>
      </w:r>
      <w:r w:rsidR="00681A1B">
        <w:rPr>
          <w:rFonts w:ascii="Times New Roman" w:hAnsi="Times New Roman" w:cs="Times New Roman"/>
          <w:bCs/>
          <w:sz w:val="28"/>
          <w:szCs w:val="28"/>
        </w:rPr>
        <w:t>, объект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81A1B">
        <w:rPr>
          <w:rFonts w:ascii="Times New Roman" w:hAnsi="Times New Roman" w:cs="Times New Roman"/>
          <w:bCs/>
          <w:sz w:val="28"/>
          <w:szCs w:val="28"/>
        </w:rPr>
        <w:t>Произносит фразу, сопровождая ее жестами. Затем обращает внимание на карточку, где она изображена с помощью символов.</w:t>
      </w:r>
      <w:r w:rsidR="003862F3">
        <w:rPr>
          <w:rFonts w:ascii="Times New Roman" w:hAnsi="Times New Roman" w:cs="Times New Roman"/>
          <w:bCs/>
          <w:sz w:val="28"/>
          <w:szCs w:val="28"/>
        </w:rPr>
        <w:t xml:space="preserve"> После того как рассмотрены несколько картинок с похожим содержанием, ведущий выкладывает их (2-3) перед ребенком и предлагает подобрать к каждой картинке соответствующую карточку с предложением.</w:t>
      </w:r>
    </w:p>
    <w:p w:rsidR="005F751B" w:rsidRDefault="003862F3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62F3">
        <w:rPr>
          <w:rFonts w:ascii="Times New Roman" w:hAnsi="Times New Roman" w:cs="Times New Roman"/>
          <w:b/>
          <w:bCs/>
          <w:sz w:val="28"/>
          <w:szCs w:val="28"/>
        </w:rPr>
        <w:t>2-ой вариант</w:t>
      </w:r>
    </w:p>
    <w:p w:rsidR="003862F3" w:rsidRDefault="003862F3" w:rsidP="003862F3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Ведущий предлагает рассмотреть картинку. Уточняет вместе с ребенком, кто изображен на картинке, что делает</w:t>
      </w:r>
      <w:r w:rsidR="00702385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 чем ( на чем, где,</w:t>
      </w:r>
      <w:r w:rsidR="00702385">
        <w:rPr>
          <w:rFonts w:ascii="Times New Roman" w:hAnsi="Times New Roman" w:cs="Times New Roman"/>
          <w:bCs/>
          <w:sz w:val="28"/>
          <w:szCs w:val="28"/>
        </w:rPr>
        <w:t xml:space="preserve"> с чем и т.д.) Затем предлагает ребенку рассмотреть коммуникативную дорожку, на которой пустует одно окошко (в начале или в конце фразы) и несколько отдельных карточек-символов. Все изображенные символы рассматриваются ведущим и малышом совместно и соотносятся с картинкой. Затем ведущий предлагает ребенку подобрать подходящий  символ и поставить его в пустое окошко. После этого все предложение проговаривается и сопровождается жестами.</w:t>
      </w:r>
    </w:p>
    <w:p w:rsidR="00702385" w:rsidRDefault="00702385" w:rsidP="003862F3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702385">
        <w:rPr>
          <w:rFonts w:ascii="Times New Roman" w:hAnsi="Times New Roman" w:cs="Times New Roman"/>
          <w:b/>
          <w:bCs/>
          <w:sz w:val="28"/>
          <w:szCs w:val="28"/>
        </w:rPr>
        <w:t>3-ий вариант</w:t>
      </w:r>
    </w:p>
    <w:p w:rsidR="00702385" w:rsidRPr="00702385" w:rsidRDefault="00B963E0" w:rsidP="003862F3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Ведущий предлагает рассмотреть картинку (аналогично варианту 2) затем выбрать из предложенного набора отдельных карточек (5-6 шт.) необходимые и выстроить из них фразу. При необходимости можно положить под карточками-символами предложение, записанное словами.</w:t>
      </w:r>
      <w:r w:rsidR="008C7C89">
        <w:rPr>
          <w:rFonts w:ascii="Times New Roman" w:hAnsi="Times New Roman" w:cs="Times New Roman"/>
          <w:bCs/>
          <w:sz w:val="28"/>
          <w:szCs w:val="28"/>
        </w:rPr>
        <w:t xml:space="preserve"> Если дети овладели умением составлять и произносить короткую фразу, то ведущий обращает их внимании на правильное использование простых пространственных предлогов (на, в, с, из) и предложно-падежных конструкций с ними.</w:t>
      </w:r>
    </w:p>
    <w:p w:rsidR="003862F3" w:rsidRDefault="003862F3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081703" cy="4029075"/>
            <wp:effectExtent l="19050" t="0" r="0" b="0"/>
            <wp:docPr id="2" name="Рисунок 2" descr="C:\Users\Спирягины\Downloads\163645556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ирягины\Downloads\16364555639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65" cy="402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E0" w:rsidRPr="00B963E0" w:rsidRDefault="00B963E0" w:rsidP="00B963E0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3E0">
        <w:rPr>
          <w:rFonts w:ascii="Times New Roman" w:hAnsi="Times New Roman" w:cs="Times New Roman"/>
          <w:b/>
          <w:bCs/>
          <w:sz w:val="28"/>
          <w:szCs w:val="28"/>
        </w:rPr>
        <w:t>Составление фразы и короткого рассказа по сюжетной картнке с несколькими персонажами.</w:t>
      </w:r>
    </w:p>
    <w:p w:rsidR="00B963E0" w:rsidRDefault="00B963E0" w:rsidP="00B963E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Материал: сюжетные </w:t>
      </w:r>
      <w:r w:rsidR="0070386D">
        <w:rPr>
          <w:rFonts w:ascii="Times New Roman" w:hAnsi="Times New Roman" w:cs="Times New Roman"/>
          <w:bCs/>
          <w:sz w:val="28"/>
          <w:szCs w:val="28"/>
        </w:rPr>
        <w:t>картины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односюжетные картинки с изображением</w:t>
      </w:r>
      <w:r w:rsidR="0070386D">
        <w:rPr>
          <w:rFonts w:ascii="Times New Roman" w:hAnsi="Times New Roman" w:cs="Times New Roman"/>
          <w:bCs/>
          <w:sz w:val="28"/>
          <w:szCs w:val="28"/>
        </w:rPr>
        <w:t xml:space="preserve"> отдельных </w:t>
      </w:r>
      <w:r>
        <w:rPr>
          <w:rFonts w:ascii="Times New Roman" w:hAnsi="Times New Roman" w:cs="Times New Roman"/>
          <w:bCs/>
          <w:sz w:val="28"/>
          <w:szCs w:val="28"/>
        </w:rPr>
        <w:t>персонажей, карточки с предложением, (записанным словами и символами Макатон), коммуникативная дорожка с пустым окошком, отдельные карточки-символы.</w:t>
      </w:r>
    </w:p>
    <w:p w:rsidR="00B963E0" w:rsidRPr="0070386D" w:rsidRDefault="0070386D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386D">
        <w:rPr>
          <w:rFonts w:ascii="Times New Roman" w:hAnsi="Times New Roman" w:cs="Times New Roman"/>
          <w:b/>
          <w:bCs/>
          <w:sz w:val="28"/>
          <w:szCs w:val="28"/>
        </w:rPr>
        <w:t>4-ый вариант</w:t>
      </w:r>
    </w:p>
    <w:p w:rsidR="0070386D" w:rsidRDefault="0070386D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Ведущий предлагает ребенку сначала рассмотреть односюжетные картинки (части большой сюжетной картины) и провести с ними игры в соответствии с вариантами 1-3. После этого просит найти данные сюжеты на большой картине и произнести отработанную фразу, сопровождая ее символами и жестами Макатон.</w:t>
      </w:r>
    </w:p>
    <w:p w:rsidR="0070386D" w:rsidRPr="008C7C89" w:rsidRDefault="0070386D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7C89">
        <w:rPr>
          <w:rFonts w:ascii="Times New Roman" w:hAnsi="Times New Roman" w:cs="Times New Roman"/>
          <w:b/>
          <w:bCs/>
          <w:sz w:val="28"/>
          <w:szCs w:val="28"/>
        </w:rPr>
        <w:t>5-ый вариант</w:t>
      </w:r>
    </w:p>
    <w:p w:rsidR="0070386D" w:rsidRPr="003862F3" w:rsidRDefault="0070386D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Ведущий предлагает рассмотреть картину целиком. Помогает составить фразу и подобрать карточку с общей фразой и фразами, которые подойдут для каждого персонажа. Затем помогает малышу произнести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короткий рассказ (из 2-4 предложений) с опорой на символы </w:t>
      </w:r>
      <w:r w:rsidR="00A57EE7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сопровожд</w:t>
      </w:r>
      <w:r w:rsidR="00A57EE7">
        <w:rPr>
          <w:rFonts w:ascii="Times New Roman" w:hAnsi="Times New Roman" w:cs="Times New Roman"/>
          <w:bCs/>
          <w:sz w:val="28"/>
          <w:szCs w:val="28"/>
        </w:rPr>
        <w:t>ая речь</w:t>
      </w:r>
      <w:r>
        <w:rPr>
          <w:rFonts w:ascii="Times New Roman" w:hAnsi="Times New Roman" w:cs="Times New Roman"/>
          <w:bCs/>
          <w:sz w:val="28"/>
          <w:szCs w:val="28"/>
        </w:rPr>
        <w:t xml:space="preserve"> жест</w:t>
      </w:r>
      <w:r w:rsidR="00A57EE7">
        <w:rPr>
          <w:rFonts w:ascii="Times New Roman" w:hAnsi="Times New Roman" w:cs="Times New Roman"/>
          <w:bCs/>
          <w:sz w:val="28"/>
          <w:szCs w:val="28"/>
        </w:rPr>
        <w:t>ами.</w:t>
      </w:r>
    </w:p>
    <w:p w:rsidR="00F7459D" w:rsidRDefault="00F7459D" w:rsidP="00F7459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210050" cy="3811047"/>
            <wp:effectExtent l="19050" t="0" r="0" b="0"/>
            <wp:docPr id="1" name="Рисунок 1" descr="C:\Users\Спирягины\Downloads\163645556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ирягины\Downloads\16364555639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98" cy="38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42E" w:rsidRDefault="00B6242E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3AEA" w:rsidRDefault="00673AEA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242E" w:rsidRPr="00181E1C" w:rsidRDefault="00B6242E" w:rsidP="00D1367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81E1C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B6242E" w:rsidRDefault="00B6242E" w:rsidP="00A57EE7">
      <w:pPr>
        <w:pStyle w:val="a3"/>
        <w:spacing w:line="360" w:lineRule="auto"/>
        <w:ind w:firstLine="567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181E1C">
        <w:rPr>
          <w:rFonts w:ascii="Times New Roman" w:hAnsi="Times New Roman" w:cs="Times New Roman"/>
          <w:sz w:val="28"/>
          <w:szCs w:val="28"/>
        </w:rPr>
        <w:t xml:space="preserve">1. </w:t>
      </w:r>
      <w:r w:rsidR="00A57EE7" w:rsidRPr="00A57EE7">
        <w:rPr>
          <w:rFonts w:ascii="Times New Roman" w:hAnsi="Times New Roman" w:cs="Times New Roman"/>
          <w:sz w:val="28"/>
          <w:szCs w:val="28"/>
        </w:rPr>
        <w:t>Макатон. Основной словарь. Часть 1. Символы. / Под ред. Т.А. Бондарь. — М.: РБОО «Центр лечебной педагогики», 2018. — 50</w:t>
      </w:r>
      <w:r w:rsidR="00A57EE7">
        <w:rPr>
          <w:rFonts w:ascii="Times New Roman" w:hAnsi="Times New Roman" w:cs="Times New Roman"/>
          <w:sz w:val="28"/>
          <w:szCs w:val="28"/>
        </w:rPr>
        <w:t>с</w:t>
      </w:r>
    </w:p>
    <w:p w:rsidR="00B6242E" w:rsidRPr="00A57EE7" w:rsidRDefault="0098007F" w:rsidP="00D136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57EE7" w:rsidRPr="00A57EE7">
        <w:rPr>
          <w:rFonts w:ascii="Times New Roman" w:hAnsi="Times New Roman" w:cs="Times New Roman"/>
          <w:sz w:val="28"/>
          <w:szCs w:val="28"/>
        </w:rPr>
        <w:t>Языковая программа «Макатон» Приложение к рабочей тетради Макатон: базовый уровень Т.А. Бондарь, И.А. Бояршинова, Е.В. Запара, А.А. Кибрик</w:t>
      </w:r>
    </w:p>
    <w:p w:rsidR="00A57EE7" w:rsidRDefault="0098007F" w:rsidP="00D1367A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3.</w:t>
      </w:r>
      <w:r w:rsidR="00A57EE7" w:rsidRPr="00A57EE7">
        <w:rPr>
          <w:rFonts w:ascii="Times New Roman" w:hAnsi="Times New Roman" w:cs="Times New Roman"/>
          <w:sz w:val="28"/>
          <w:szCs w:val="28"/>
        </w:rPr>
        <w:t>Универсальность визуальной поддержки с использованием языковой программы «Макатон» Лебедева, Е.Н., Романенко, В.Д./ Лебедева Е.Н., Романенко В.Д. // Особый ребенок. Исследования и опыт помощи. Вып. 10: науч.-практ. сб. – М. : Теревинф, 2019. – С. 185–197</w:t>
      </w:r>
      <w:r w:rsidR="00A57EE7">
        <w:t>.</w:t>
      </w:r>
    </w:p>
    <w:p w:rsidR="00673AEA" w:rsidRDefault="0098007F" w:rsidP="00D136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239AD">
        <w:rPr>
          <w:rFonts w:ascii="Times New Roman" w:hAnsi="Times New Roman" w:cs="Times New Roman"/>
          <w:sz w:val="28"/>
          <w:szCs w:val="28"/>
        </w:rPr>
        <w:t xml:space="preserve"> </w:t>
      </w:r>
      <w:r w:rsidR="00673AEA">
        <w:rPr>
          <w:rFonts w:ascii="Times New Roman" w:hAnsi="Times New Roman" w:cs="Times New Roman"/>
          <w:sz w:val="28"/>
          <w:szCs w:val="28"/>
        </w:rPr>
        <w:t>Мотивация речевой деятельности у неговорящих детей и детей с ЗРР. Е.Н. Дрыгина //Логопе №2 2021г.</w:t>
      </w:r>
    </w:p>
    <w:p w:rsidR="00B6242E" w:rsidRPr="00181E1C" w:rsidRDefault="00673AEA" w:rsidP="00D136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8007F">
        <w:rPr>
          <w:rFonts w:ascii="Times New Roman" w:hAnsi="Times New Roman" w:cs="Times New Roman"/>
          <w:sz w:val="28"/>
          <w:szCs w:val="28"/>
        </w:rPr>
        <w:t xml:space="preserve">Материалы официального </w:t>
      </w:r>
      <w:r w:rsidR="00A57EE7" w:rsidRPr="00A57EE7">
        <w:rPr>
          <w:rFonts w:ascii="Times New Roman" w:hAnsi="Times New Roman" w:cs="Times New Roman"/>
          <w:sz w:val="28"/>
          <w:szCs w:val="28"/>
        </w:rPr>
        <w:t>сайт</w:t>
      </w:r>
      <w:r w:rsidR="0098007F">
        <w:rPr>
          <w:rFonts w:ascii="Times New Roman" w:hAnsi="Times New Roman" w:cs="Times New Roman"/>
          <w:sz w:val="28"/>
          <w:szCs w:val="28"/>
        </w:rPr>
        <w:t>а</w:t>
      </w:r>
      <w:r w:rsidR="00A57EE7" w:rsidRPr="00A57EE7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98007F">
        <w:rPr>
          <w:rFonts w:ascii="Times New Roman" w:hAnsi="Times New Roman" w:cs="Times New Roman"/>
          <w:sz w:val="28"/>
          <w:szCs w:val="28"/>
        </w:rPr>
        <w:t xml:space="preserve"> Макатон:</w:t>
      </w:r>
      <w:r w:rsidR="00A57EE7" w:rsidRPr="00A57EE7">
        <w:rPr>
          <w:rFonts w:ascii="Times New Roman" w:hAnsi="Times New Roman" w:cs="Times New Roman"/>
          <w:sz w:val="28"/>
          <w:szCs w:val="28"/>
        </w:rPr>
        <w:t xml:space="preserve"> www.makaton.ru</w:t>
      </w:r>
    </w:p>
    <w:sectPr w:rsidR="00B6242E" w:rsidRPr="00181E1C" w:rsidSect="00181E1C">
      <w:footerReference w:type="default" r:id="rId1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73B" w:rsidRDefault="0069073B" w:rsidP="00773E36">
      <w:pPr>
        <w:spacing w:after="0" w:line="240" w:lineRule="auto"/>
      </w:pPr>
      <w:r>
        <w:separator/>
      </w:r>
    </w:p>
  </w:endnote>
  <w:endnote w:type="continuationSeparator" w:id="0">
    <w:p w:rsidR="0069073B" w:rsidRDefault="0069073B" w:rsidP="00773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42E" w:rsidRDefault="006C6161" w:rsidP="00773E36">
    <w:pPr>
      <w:pStyle w:val="a6"/>
      <w:jc w:val="center"/>
    </w:pPr>
    <w:r>
      <w:fldChar w:fldCharType="begin"/>
    </w:r>
    <w:r w:rsidR="00E80631">
      <w:instrText xml:space="preserve"> PAGE   \* MERGEFORMAT </w:instrText>
    </w:r>
    <w:r>
      <w:fldChar w:fldCharType="separate"/>
    </w:r>
    <w:r w:rsidR="001B22F7">
      <w:rPr>
        <w:noProof/>
      </w:rPr>
      <w:t>12</w:t>
    </w:r>
    <w:r>
      <w:rPr>
        <w:noProof/>
      </w:rPr>
      <w:fldChar w:fldCharType="end"/>
    </w:r>
  </w:p>
  <w:p w:rsidR="00B6242E" w:rsidRDefault="00B6242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73B" w:rsidRDefault="0069073B" w:rsidP="00773E36">
      <w:pPr>
        <w:spacing w:after="0" w:line="240" w:lineRule="auto"/>
      </w:pPr>
      <w:r>
        <w:separator/>
      </w:r>
    </w:p>
  </w:footnote>
  <w:footnote w:type="continuationSeparator" w:id="0">
    <w:p w:rsidR="0069073B" w:rsidRDefault="0069073B" w:rsidP="00773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AFCCE14"/>
    <w:lvl w:ilvl="0">
      <w:numFmt w:val="bullet"/>
      <w:lvlText w:val="*"/>
      <w:lvlJc w:val="left"/>
    </w:lvl>
  </w:abstractNum>
  <w:abstractNum w:abstractNumId="1">
    <w:nsid w:val="090C4158"/>
    <w:multiLevelType w:val="hybridMultilevel"/>
    <w:tmpl w:val="E1028358"/>
    <w:lvl w:ilvl="0" w:tplc="00C4C478">
      <w:start w:val="2019"/>
      <w:numFmt w:val="decimal"/>
      <w:lvlText w:val="%1"/>
      <w:lvlJc w:val="left"/>
      <w:pPr>
        <w:ind w:left="1308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444D54"/>
    <w:multiLevelType w:val="multilevel"/>
    <w:tmpl w:val="BA087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03286F"/>
    <w:multiLevelType w:val="hybridMultilevel"/>
    <w:tmpl w:val="F578A52A"/>
    <w:lvl w:ilvl="0" w:tplc="8E1683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C3A72DB"/>
    <w:multiLevelType w:val="hybridMultilevel"/>
    <w:tmpl w:val="DA8E1E58"/>
    <w:lvl w:ilvl="0" w:tplc="8042FF0A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439D2D90"/>
    <w:multiLevelType w:val="hybridMultilevel"/>
    <w:tmpl w:val="39BE763A"/>
    <w:lvl w:ilvl="0" w:tplc="D4D459BE">
      <w:start w:val="2018"/>
      <w:numFmt w:val="decimal"/>
      <w:lvlText w:val="%1"/>
      <w:lvlJc w:val="left"/>
      <w:pPr>
        <w:ind w:left="1308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CB34732"/>
    <w:multiLevelType w:val="hybridMultilevel"/>
    <w:tmpl w:val="0FD6C0B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7">
    <w:nsid w:val="57657B3A"/>
    <w:multiLevelType w:val="hybridMultilevel"/>
    <w:tmpl w:val="AC0A728C"/>
    <w:lvl w:ilvl="0" w:tplc="F1C0DD2E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  <w:i/>
        <w:iCs/>
        <w:u w:val="single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F1C0289"/>
    <w:multiLevelType w:val="hybridMultilevel"/>
    <w:tmpl w:val="C874C36A"/>
    <w:lvl w:ilvl="0" w:tplc="402895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D4E5AF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8024BA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2AA205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E2462A6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F6C2101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32CA43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A4AAE5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330CDC1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0"/>
    <w:lvlOverride w:ilvl="0">
      <w:lvl w:ilvl="0"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6"/>
  </w:num>
  <w:num w:numId="5">
    <w:abstractNumId w:val="0"/>
    <w:lvlOverride w:ilvl="0">
      <w:lvl w:ilvl="0"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4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E5E"/>
    <w:rsid w:val="000058A4"/>
    <w:rsid w:val="0000715A"/>
    <w:rsid w:val="000079F0"/>
    <w:rsid w:val="00016D8E"/>
    <w:rsid w:val="00032BB0"/>
    <w:rsid w:val="00036BB9"/>
    <w:rsid w:val="000506BE"/>
    <w:rsid w:val="00074892"/>
    <w:rsid w:val="00081E33"/>
    <w:rsid w:val="00082E7E"/>
    <w:rsid w:val="000A3DB5"/>
    <w:rsid w:val="000A47ED"/>
    <w:rsid w:val="000A669A"/>
    <w:rsid w:val="000E2259"/>
    <w:rsid w:val="00107355"/>
    <w:rsid w:val="00116E15"/>
    <w:rsid w:val="001445EB"/>
    <w:rsid w:val="00165906"/>
    <w:rsid w:val="00172ADB"/>
    <w:rsid w:val="00176371"/>
    <w:rsid w:val="00181E1C"/>
    <w:rsid w:val="001B22F7"/>
    <w:rsid w:val="001E21EF"/>
    <w:rsid w:val="001F0930"/>
    <w:rsid w:val="00206F40"/>
    <w:rsid w:val="00233419"/>
    <w:rsid w:val="002504B1"/>
    <w:rsid w:val="00260D8B"/>
    <w:rsid w:val="0026659F"/>
    <w:rsid w:val="00271B3C"/>
    <w:rsid w:val="002945E0"/>
    <w:rsid w:val="002A106A"/>
    <w:rsid w:val="002B4657"/>
    <w:rsid w:val="002B7BF2"/>
    <w:rsid w:val="002D7080"/>
    <w:rsid w:val="00326E5F"/>
    <w:rsid w:val="00330300"/>
    <w:rsid w:val="003475D2"/>
    <w:rsid w:val="00351276"/>
    <w:rsid w:val="00356EAA"/>
    <w:rsid w:val="0036706E"/>
    <w:rsid w:val="003862F3"/>
    <w:rsid w:val="00394B5A"/>
    <w:rsid w:val="003970DE"/>
    <w:rsid w:val="003A0EA5"/>
    <w:rsid w:val="003B64DD"/>
    <w:rsid w:val="004203A4"/>
    <w:rsid w:val="00422214"/>
    <w:rsid w:val="00467C6C"/>
    <w:rsid w:val="00476D90"/>
    <w:rsid w:val="0048048A"/>
    <w:rsid w:val="00485EA3"/>
    <w:rsid w:val="004A07C4"/>
    <w:rsid w:val="004B14D1"/>
    <w:rsid w:val="004E64DE"/>
    <w:rsid w:val="00505389"/>
    <w:rsid w:val="00530A8E"/>
    <w:rsid w:val="00566F2D"/>
    <w:rsid w:val="0057162C"/>
    <w:rsid w:val="00574F9D"/>
    <w:rsid w:val="005913C9"/>
    <w:rsid w:val="00593511"/>
    <w:rsid w:val="005A5E62"/>
    <w:rsid w:val="005C4986"/>
    <w:rsid w:val="005C4E5E"/>
    <w:rsid w:val="005D4280"/>
    <w:rsid w:val="005D6EDA"/>
    <w:rsid w:val="005E0D4B"/>
    <w:rsid w:val="005F0055"/>
    <w:rsid w:val="005F751B"/>
    <w:rsid w:val="00612299"/>
    <w:rsid w:val="0062233D"/>
    <w:rsid w:val="0062266C"/>
    <w:rsid w:val="00634E88"/>
    <w:rsid w:val="0064087D"/>
    <w:rsid w:val="00642D0E"/>
    <w:rsid w:val="00673AEA"/>
    <w:rsid w:val="00680577"/>
    <w:rsid w:val="00681A1B"/>
    <w:rsid w:val="0069073B"/>
    <w:rsid w:val="006C6161"/>
    <w:rsid w:val="006D3936"/>
    <w:rsid w:val="006E5235"/>
    <w:rsid w:val="006F79C9"/>
    <w:rsid w:val="00701B8E"/>
    <w:rsid w:val="00702385"/>
    <w:rsid w:val="0070386D"/>
    <w:rsid w:val="00725B62"/>
    <w:rsid w:val="007442DF"/>
    <w:rsid w:val="007453B3"/>
    <w:rsid w:val="0075457B"/>
    <w:rsid w:val="00773E36"/>
    <w:rsid w:val="007779A4"/>
    <w:rsid w:val="00791974"/>
    <w:rsid w:val="0079669E"/>
    <w:rsid w:val="007A295D"/>
    <w:rsid w:val="007A33F0"/>
    <w:rsid w:val="007B1D4E"/>
    <w:rsid w:val="007B5884"/>
    <w:rsid w:val="007B6FF9"/>
    <w:rsid w:val="007C5DD5"/>
    <w:rsid w:val="007F207A"/>
    <w:rsid w:val="00805420"/>
    <w:rsid w:val="008376A1"/>
    <w:rsid w:val="00846190"/>
    <w:rsid w:val="00881DA3"/>
    <w:rsid w:val="008A2818"/>
    <w:rsid w:val="008B4369"/>
    <w:rsid w:val="008C7C89"/>
    <w:rsid w:val="008D2C70"/>
    <w:rsid w:val="008F23F3"/>
    <w:rsid w:val="00946FD9"/>
    <w:rsid w:val="00954C75"/>
    <w:rsid w:val="00966A78"/>
    <w:rsid w:val="00971B71"/>
    <w:rsid w:val="0098007F"/>
    <w:rsid w:val="009C0E76"/>
    <w:rsid w:val="009D7441"/>
    <w:rsid w:val="009F084B"/>
    <w:rsid w:val="00A57EE7"/>
    <w:rsid w:val="00A95EA4"/>
    <w:rsid w:val="00A976B3"/>
    <w:rsid w:val="00AB3DA4"/>
    <w:rsid w:val="00AC0E88"/>
    <w:rsid w:val="00AD75FD"/>
    <w:rsid w:val="00B06B96"/>
    <w:rsid w:val="00B239AD"/>
    <w:rsid w:val="00B51F8D"/>
    <w:rsid w:val="00B52F8A"/>
    <w:rsid w:val="00B6242E"/>
    <w:rsid w:val="00B6308E"/>
    <w:rsid w:val="00B75C4B"/>
    <w:rsid w:val="00B81774"/>
    <w:rsid w:val="00B963E0"/>
    <w:rsid w:val="00BA06BA"/>
    <w:rsid w:val="00BB74EB"/>
    <w:rsid w:val="00BC1BC1"/>
    <w:rsid w:val="00BD11AA"/>
    <w:rsid w:val="00BD626D"/>
    <w:rsid w:val="00BD6655"/>
    <w:rsid w:val="00BD7082"/>
    <w:rsid w:val="00BF3F4D"/>
    <w:rsid w:val="00C0277D"/>
    <w:rsid w:val="00C04152"/>
    <w:rsid w:val="00C13445"/>
    <w:rsid w:val="00C27BCB"/>
    <w:rsid w:val="00C42BF9"/>
    <w:rsid w:val="00C634A9"/>
    <w:rsid w:val="00C73F5E"/>
    <w:rsid w:val="00C96EF3"/>
    <w:rsid w:val="00CA3092"/>
    <w:rsid w:val="00CA5C9F"/>
    <w:rsid w:val="00CE1E48"/>
    <w:rsid w:val="00D05364"/>
    <w:rsid w:val="00D1367A"/>
    <w:rsid w:val="00D14255"/>
    <w:rsid w:val="00D32122"/>
    <w:rsid w:val="00D63CDD"/>
    <w:rsid w:val="00D85B5E"/>
    <w:rsid w:val="00DB7B2B"/>
    <w:rsid w:val="00DD1EC4"/>
    <w:rsid w:val="00DD2F9E"/>
    <w:rsid w:val="00E0438B"/>
    <w:rsid w:val="00E14AC8"/>
    <w:rsid w:val="00E33DD9"/>
    <w:rsid w:val="00E41B5F"/>
    <w:rsid w:val="00E5381C"/>
    <w:rsid w:val="00E7152A"/>
    <w:rsid w:val="00E80631"/>
    <w:rsid w:val="00E84266"/>
    <w:rsid w:val="00EF62FB"/>
    <w:rsid w:val="00F04174"/>
    <w:rsid w:val="00F21004"/>
    <w:rsid w:val="00F26718"/>
    <w:rsid w:val="00F36871"/>
    <w:rsid w:val="00F40809"/>
    <w:rsid w:val="00F43FE1"/>
    <w:rsid w:val="00F7459D"/>
    <w:rsid w:val="00F81E18"/>
    <w:rsid w:val="00F90E9F"/>
    <w:rsid w:val="00F94A86"/>
    <w:rsid w:val="00FD56DD"/>
    <w:rsid w:val="00FD7403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E88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C4E5E"/>
    <w:rPr>
      <w:rFonts w:cs="Calibri"/>
    </w:rPr>
  </w:style>
  <w:style w:type="paragraph" w:styleId="a4">
    <w:name w:val="header"/>
    <w:basedOn w:val="a"/>
    <w:link w:val="a5"/>
    <w:uiPriority w:val="99"/>
    <w:semiHidden/>
    <w:rsid w:val="00773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773E36"/>
  </w:style>
  <w:style w:type="paragraph" w:styleId="a6">
    <w:name w:val="footer"/>
    <w:basedOn w:val="a"/>
    <w:link w:val="a7"/>
    <w:uiPriority w:val="99"/>
    <w:rsid w:val="00773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773E36"/>
  </w:style>
  <w:style w:type="paragraph" w:customStyle="1" w:styleId="Style5">
    <w:name w:val="Style5"/>
    <w:basedOn w:val="a"/>
    <w:uiPriority w:val="99"/>
    <w:rsid w:val="00773E36"/>
    <w:pPr>
      <w:widowControl w:val="0"/>
      <w:autoSpaceDE w:val="0"/>
      <w:autoSpaceDN w:val="0"/>
      <w:adjustRightInd w:val="0"/>
      <w:spacing w:after="0" w:line="233" w:lineRule="exact"/>
      <w:ind w:hanging="221"/>
      <w:jc w:val="both"/>
    </w:pPr>
    <w:rPr>
      <w:rFonts w:ascii="Courier New" w:hAnsi="Courier New" w:cs="Courier New"/>
      <w:sz w:val="24"/>
      <w:szCs w:val="24"/>
    </w:rPr>
  </w:style>
  <w:style w:type="character" w:customStyle="1" w:styleId="FontStyle16">
    <w:name w:val="Font Style16"/>
    <w:basedOn w:val="a0"/>
    <w:uiPriority w:val="99"/>
    <w:rsid w:val="00773E36"/>
    <w:rPr>
      <w:rFonts w:ascii="Times New Roman" w:hAnsi="Times New Roman" w:cs="Times New Roman"/>
      <w:spacing w:val="-10"/>
      <w:sz w:val="20"/>
      <w:szCs w:val="20"/>
    </w:rPr>
  </w:style>
  <w:style w:type="paragraph" w:customStyle="1" w:styleId="Style2">
    <w:name w:val="Style2"/>
    <w:basedOn w:val="a"/>
    <w:uiPriority w:val="99"/>
    <w:rsid w:val="00081E33"/>
    <w:pPr>
      <w:widowControl w:val="0"/>
      <w:autoSpaceDE w:val="0"/>
      <w:autoSpaceDN w:val="0"/>
      <w:adjustRightInd w:val="0"/>
      <w:spacing w:after="0" w:line="226" w:lineRule="exact"/>
      <w:ind w:hanging="216"/>
      <w:jc w:val="both"/>
    </w:pPr>
    <w:rPr>
      <w:rFonts w:ascii="Courier New" w:hAnsi="Courier New" w:cs="Courier New"/>
      <w:sz w:val="24"/>
      <w:szCs w:val="24"/>
    </w:rPr>
  </w:style>
  <w:style w:type="paragraph" w:styleId="a8">
    <w:name w:val="Normal (Web)"/>
    <w:basedOn w:val="a"/>
    <w:uiPriority w:val="99"/>
    <w:rsid w:val="00B6308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E4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41B5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rsid w:val="00B75C4B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3475D2"/>
    <w:pPr>
      <w:ind w:left="720"/>
    </w:pPr>
    <w:rPr>
      <w:lang w:eastAsia="en-US"/>
    </w:rPr>
  </w:style>
  <w:style w:type="character" w:styleId="ad">
    <w:name w:val="Strong"/>
    <w:basedOn w:val="a0"/>
    <w:uiPriority w:val="99"/>
    <w:qFormat/>
    <w:rsid w:val="00D142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E88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C4E5E"/>
    <w:rPr>
      <w:rFonts w:cs="Calibri"/>
    </w:rPr>
  </w:style>
  <w:style w:type="paragraph" w:styleId="a4">
    <w:name w:val="header"/>
    <w:basedOn w:val="a"/>
    <w:link w:val="a5"/>
    <w:uiPriority w:val="99"/>
    <w:semiHidden/>
    <w:rsid w:val="00773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773E36"/>
  </w:style>
  <w:style w:type="paragraph" w:styleId="a6">
    <w:name w:val="footer"/>
    <w:basedOn w:val="a"/>
    <w:link w:val="a7"/>
    <w:uiPriority w:val="99"/>
    <w:rsid w:val="00773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773E36"/>
  </w:style>
  <w:style w:type="paragraph" w:customStyle="1" w:styleId="Style5">
    <w:name w:val="Style5"/>
    <w:basedOn w:val="a"/>
    <w:uiPriority w:val="99"/>
    <w:rsid w:val="00773E36"/>
    <w:pPr>
      <w:widowControl w:val="0"/>
      <w:autoSpaceDE w:val="0"/>
      <w:autoSpaceDN w:val="0"/>
      <w:adjustRightInd w:val="0"/>
      <w:spacing w:after="0" w:line="233" w:lineRule="exact"/>
      <w:ind w:hanging="221"/>
      <w:jc w:val="both"/>
    </w:pPr>
    <w:rPr>
      <w:rFonts w:ascii="Courier New" w:hAnsi="Courier New" w:cs="Courier New"/>
      <w:sz w:val="24"/>
      <w:szCs w:val="24"/>
    </w:rPr>
  </w:style>
  <w:style w:type="character" w:customStyle="1" w:styleId="FontStyle16">
    <w:name w:val="Font Style16"/>
    <w:basedOn w:val="a0"/>
    <w:uiPriority w:val="99"/>
    <w:rsid w:val="00773E36"/>
    <w:rPr>
      <w:rFonts w:ascii="Times New Roman" w:hAnsi="Times New Roman" w:cs="Times New Roman"/>
      <w:spacing w:val="-10"/>
      <w:sz w:val="20"/>
      <w:szCs w:val="20"/>
    </w:rPr>
  </w:style>
  <w:style w:type="paragraph" w:customStyle="1" w:styleId="Style2">
    <w:name w:val="Style2"/>
    <w:basedOn w:val="a"/>
    <w:uiPriority w:val="99"/>
    <w:rsid w:val="00081E33"/>
    <w:pPr>
      <w:widowControl w:val="0"/>
      <w:autoSpaceDE w:val="0"/>
      <w:autoSpaceDN w:val="0"/>
      <w:adjustRightInd w:val="0"/>
      <w:spacing w:after="0" w:line="226" w:lineRule="exact"/>
      <w:ind w:hanging="216"/>
      <w:jc w:val="both"/>
    </w:pPr>
    <w:rPr>
      <w:rFonts w:ascii="Courier New" w:hAnsi="Courier New" w:cs="Courier New"/>
      <w:sz w:val="24"/>
      <w:szCs w:val="24"/>
    </w:rPr>
  </w:style>
  <w:style w:type="paragraph" w:styleId="a8">
    <w:name w:val="Normal (Web)"/>
    <w:basedOn w:val="a"/>
    <w:uiPriority w:val="99"/>
    <w:rsid w:val="00B6308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E4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41B5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rsid w:val="00B75C4B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3475D2"/>
    <w:pPr>
      <w:ind w:left="720"/>
    </w:pPr>
    <w:rPr>
      <w:lang w:eastAsia="en-US"/>
    </w:rPr>
  </w:style>
  <w:style w:type="character" w:styleId="ad">
    <w:name w:val="Strong"/>
    <w:basedOn w:val="a0"/>
    <w:uiPriority w:val="99"/>
    <w:qFormat/>
    <w:rsid w:val="00D142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общеобразовательное учреждение</vt:lpstr>
    </vt:vector>
  </TitlesOfParts>
  <Company>RUSSIA, Syzran</Company>
  <LinksUpToDate>false</LinksUpToDate>
  <CharactersWithSpaces>12890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учреждение</dc:title>
  <dc:creator>JOHN DOE</dc:creator>
  <cp:lastModifiedBy>Михаил</cp:lastModifiedBy>
  <cp:revision>2</cp:revision>
  <cp:lastPrinted>2019-03-15T05:57:00Z</cp:lastPrinted>
  <dcterms:created xsi:type="dcterms:W3CDTF">2025-11-13T16:54:00Z</dcterms:created>
  <dcterms:modified xsi:type="dcterms:W3CDTF">2025-11-13T16:54:00Z</dcterms:modified>
</cp:coreProperties>
</file>