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E82E" w14:textId="77777777" w:rsidR="00F7067E" w:rsidRPr="0016597F" w:rsidRDefault="00F7067E" w:rsidP="00F70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97F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Самарской области</w:t>
      </w:r>
    </w:p>
    <w:p w14:paraId="7323F7DC" w14:textId="77777777" w:rsidR="00F7067E" w:rsidRPr="0016597F" w:rsidRDefault="00F7067E" w:rsidP="00F70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97F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№4 имени Героя Советского Союза </w:t>
      </w:r>
      <w:proofErr w:type="spellStart"/>
      <w:r w:rsidRPr="0016597F">
        <w:rPr>
          <w:rFonts w:ascii="Times New Roman" w:hAnsi="Times New Roman" w:cs="Times New Roman"/>
          <w:sz w:val="24"/>
          <w:szCs w:val="24"/>
        </w:rPr>
        <w:t>Д.П.Левина</w:t>
      </w:r>
      <w:proofErr w:type="spellEnd"/>
    </w:p>
    <w:p w14:paraId="45E8BA3E" w14:textId="77777777" w:rsidR="00F7067E" w:rsidRPr="0016597F" w:rsidRDefault="00F7067E" w:rsidP="00F70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97F">
        <w:rPr>
          <w:rFonts w:ascii="Times New Roman" w:hAnsi="Times New Roman" w:cs="Times New Roman"/>
          <w:sz w:val="24"/>
          <w:szCs w:val="24"/>
        </w:rPr>
        <w:t>г.о.Сызрань Самарской области, СП «Детский сад №56»</w:t>
      </w:r>
    </w:p>
    <w:p w14:paraId="0C3DB82A" w14:textId="77777777" w:rsidR="00F7067E" w:rsidRDefault="00F7067E" w:rsidP="00F7067E"/>
    <w:p w14:paraId="36CEDC5B" w14:textId="77777777" w:rsidR="00F7067E" w:rsidRDefault="00F7067E" w:rsidP="00F7067E"/>
    <w:p w14:paraId="38E85245" w14:textId="77777777" w:rsidR="00F7067E" w:rsidRDefault="00F7067E" w:rsidP="00F7067E"/>
    <w:p w14:paraId="43A8F848" w14:textId="77777777" w:rsidR="00F7067E" w:rsidRDefault="00F7067E" w:rsidP="00F7067E"/>
    <w:p w14:paraId="4449CC7B" w14:textId="77777777" w:rsidR="00F7067E" w:rsidRDefault="00F7067E" w:rsidP="00F7067E"/>
    <w:p w14:paraId="5E365ADB" w14:textId="77777777" w:rsidR="00F7067E" w:rsidRDefault="00F7067E" w:rsidP="00F7067E"/>
    <w:p w14:paraId="66486B08" w14:textId="77777777" w:rsidR="00F7067E" w:rsidRDefault="00F7067E" w:rsidP="00F7067E"/>
    <w:p w14:paraId="033F0C31" w14:textId="77777777" w:rsidR="00F7067E" w:rsidRDefault="00F7067E" w:rsidP="00F7067E"/>
    <w:p w14:paraId="24C37810" w14:textId="77777777" w:rsidR="00F7067E" w:rsidRDefault="00F7067E" w:rsidP="00F7067E"/>
    <w:p w14:paraId="79E1C37F" w14:textId="77777777" w:rsidR="00F7067E" w:rsidRPr="00AC3771" w:rsidRDefault="00F7067E" w:rsidP="00F70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15CD21" w14:textId="77777777" w:rsidR="00F7067E" w:rsidRDefault="00F7067E" w:rsidP="00F706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71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825A4">
        <w:rPr>
          <w:rFonts w:ascii="Times New Roman" w:hAnsi="Times New Roman" w:cs="Times New Roman"/>
          <w:b/>
          <w:sz w:val="28"/>
          <w:szCs w:val="28"/>
        </w:rPr>
        <w:t xml:space="preserve">родителей </w:t>
      </w:r>
      <w:r w:rsidRPr="00AC3771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</w:p>
    <w:p w14:paraId="106B5DB5" w14:textId="77777777" w:rsidR="00F7067E" w:rsidRDefault="00F7067E" w:rsidP="00F7067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7067E">
        <w:rPr>
          <w:rFonts w:ascii="Times New Roman" w:hAnsi="Times New Roman" w:cs="Times New Roman"/>
          <w:b/>
          <w:sz w:val="28"/>
          <w:szCs w:val="28"/>
        </w:rPr>
        <w:t>«</w:t>
      </w:r>
      <w:r w:rsidRPr="00F706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Использование метода альтернативной коммуникации </w:t>
      </w:r>
    </w:p>
    <w:p w14:paraId="01F69FC1" w14:textId="77777777" w:rsidR="00F7067E" w:rsidRDefault="00F7067E" w:rsidP="00F7067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706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 помощи карточек «PECS»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706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для развития навыков общения </w:t>
      </w:r>
    </w:p>
    <w:p w14:paraId="6D5B6F06" w14:textId="253D76F5" w:rsidR="00F7067E" w:rsidRPr="00F7067E" w:rsidRDefault="00F7067E" w:rsidP="00F706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67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 неговорящих детей»</w:t>
      </w:r>
    </w:p>
    <w:p w14:paraId="67BF370F" w14:textId="77777777" w:rsidR="00F7067E" w:rsidRDefault="00F7067E" w:rsidP="00F7067E">
      <w:pPr>
        <w:spacing w:after="0" w:line="360" w:lineRule="auto"/>
      </w:pPr>
    </w:p>
    <w:p w14:paraId="2DB0315D" w14:textId="77777777" w:rsidR="00F7067E" w:rsidRDefault="00F7067E" w:rsidP="00F7067E"/>
    <w:p w14:paraId="5B627A60" w14:textId="77777777" w:rsidR="00F7067E" w:rsidRDefault="00F7067E" w:rsidP="00F7067E">
      <w:pPr>
        <w:jc w:val="right"/>
      </w:pPr>
    </w:p>
    <w:p w14:paraId="6BFD9A8D" w14:textId="77777777" w:rsidR="00F7067E" w:rsidRDefault="00F7067E" w:rsidP="00F7067E">
      <w:pPr>
        <w:jc w:val="right"/>
      </w:pPr>
    </w:p>
    <w:p w14:paraId="7B1EFFB7" w14:textId="77777777" w:rsidR="00F7067E" w:rsidRDefault="00F7067E" w:rsidP="00F7067E">
      <w:pPr>
        <w:jc w:val="right"/>
      </w:pPr>
    </w:p>
    <w:p w14:paraId="6F451048" w14:textId="77777777" w:rsidR="00F7067E" w:rsidRDefault="00F7067E" w:rsidP="00F7067E"/>
    <w:p w14:paraId="478E7D49" w14:textId="77777777" w:rsidR="00F7067E" w:rsidRPr="00AC3771" w:rsidRDefault="00F7067E" w:rsidP="00F706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93F59" w14:textId="77777777" w:rsidR="00F7067E" w:rsidRDefault="00F7067E" w:rsidP="00F706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Подготовила: </w:t>
      </w:r>
      <w:r w:rsidRPr="00AC3771">
        <w:rPr>
          <w:rFonts w:ascii="Times New Roman" w:hAnsi="Times New Roman" w:cs="Times New Roman"/>
          <w:sz w:val="24"/>
          <w:szCs w:val="24"/>
        </w:rPr>
        <w:t xml:space="preserve">учитель-дефектолог </w:t>
      </w:r>
    </w:p>
    <w:p w14:paraId="20B00D67" w14:textId="77777777" w:rsidR="00F7067E" w:rsidRDefault="00F7067E" w:rsidP="00F706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C3771">
        <w:rPr>
          <w:rFonts w:ascii="Times New Roman" w:hAnsi="Times New Roman" w:cs="Times New Roman"/>
          <w:sz w:val="24"/>
          <w:szCs w:val="24"/>
        </w:rPr>
        <w:t>СП «Детский сад №56»</w:t>
      </w:r>
    </w:p>
    <w:p w14:paraId="1CFEFA9E" w14:textId="77777777" w:rsidR="00F7067E" w:rsidRDefault="00F7067E" w:rsidP="00F706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AC3771">
        <w:rPr>
          <w:rFonts w:ascii="Times New Roman" w:hAnsi="Times New Roman" w:cs="Times New Roman"/>
          <w:sz w:val="24"/>
          <w:szCs w:val="24"/>
        </w:rPr>
        <w:t>ГБОУ СОШ</w:t>
      </w:r>
      <w:r w:rsidR="00510383">
        <w:rPr>
          <w:rFonts w:ascii="Times New Roman" w:hAnsi="Times New Roman" w:cs="Times New Roman"/>
          <w:sz w:val="24"/>
          <w:szCs w:val="24"/>
        </w:rPr>
        <w:t xml:space="preserve"> </w:t>
      </w:r>
      <w:r w:rsidRPr="00AC3771">
        <w:rPr>
          <w:rFonts w:ascii="Times New Roman" w:hAnsi="Times New Roman" w:cs="Times New Roman"/>
          <w:sz w:val="24"/>
          <w:szCs w:val="24"/>
        </w:rPr>
        <w:t xml:space="preserve">№4 </w:t>
      </w:r>
      <w:proofErr w:type="spellStart"/>
      <w:r w:rsidRPr="00AC3771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052492">
        <w:rPr>
          <w:rFonts w:ascii="Times New Roman" w:hAnsi="Times New Roman" w:cs="Times New Roman"/>
          <w:sz w:val="24"/>
          <w:szCs w:val="24"/>
        </w:rPr>
        <w:t>.</w:t>
      </w:r>
      <w:r w:rsidR="00192707">
        <w:rPr>
          <w:rFonts w:ascii="Times New Roman" w:hAnsi="Times New Roman" w:cs="Times New Roman"/>
          <w:sz w:val="24"/>
          <w:szCs w:val="24"/>
        </w:rPr>
        <w:t xml:space="preserve"> </w:t>
      </w:r>
      <w:r w:rsidR="00052492">
        <w:rPr>
          <w:rFonts w:ascii="Times New Roman" w:hAnsi="Times New Roman" w:cs="Times New Roman"/>
          <w:sz w:val="24"/>
          <w:szCs w:val="24"/>
        </w:rPr>
        <w:t>Сызрань</w:t>
      </w:r>
    </w:p>
    <w:p w14:paraId="7CE13CD6" w14:textId="77777777" w:rsidR="00F7067E" w:rsidRPr="00AC3771" w:rsidRDefault="00F7067E" w:rsidP="00F706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C3771">
        <w:rPr>
          <w:rFonts w:ascii="Times New Roman" w:hAnsi="Times New Roman" w:cs="Times New Roman"/>
          <w:sz w:val="24"/>
          <w:szCs w:val="24"/>
        </w:rPr>
        <w:t xml:space="preserve">Дмитриева </w:t>
      </w:r>
      <w:r>
        <w:rPr>
          <w:rFonts w:ascii="Times New Roman" w:hAnsi="Times New Roman" w:cs="Times New Roman"/>
          <w:sz w:val="24"/>
          <w:szCs w:val="24"/>
        </w:rPr>
        <w:t>О.С.</w:t>
      </w:r>
    </w:p>
    <w:p w14:paraId="67E7DBD8" w14:textId="77777777" w:rsidR="00F7067E" w:rsidRDefault="00F7067E" w:rsidP="00F7067E">
      <w:pPr>
        <w:jc w:val="right"/>
      </w:pPr>
    </w:p>
    <w:p w14:paraId="44E9E248" w14:textId="77777777" w:rsidR="00F7067E" w:rsidRDefault="00F7067E" w:rsidP="00F7067E"/>
    <w:p w14:paraId="5B9AC4D0" w14:textId="77777777" w:rsidR="00F7067E" w:rsidRDefault="00F7067E" w:rsidP="00F7067E">
      <w:pPr>
        <w:jc w:val="right"/>
      </w:pPr>
    </w:p>
    <w:p w14:paraId="5B7D458A" w14:textId="77777777" w:rsidR="00F7067E" w:rsidRDefault="00F7067E" w:rsidP="00F7067E"/>
    <w:p w14:paraId="6FE1A123" w14:textId="77777777" w:rsidR="00510383" w:rsidRDefault="00510383" w:rsidP="00F7067E"/>
    <w:p w14:paraId="3DEFAC08" w14:textId="77777777" w:rsidR="00F7067E" w:rsidRPr="00AC3771" w:rsidRDefault="00F7067E" w:rsidP="00F706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C3771">
        <w:rPr>
          <w:rFonts w:ascii="Times New Roman" w:hAnsi="Times New Roman" w:cs="Times New Roman"/>
          <w:sz w:val="24"/>
          <w:szCs w:val="24"/>
        </w:rPr>
        <w:t>г.Сызрань</w:t>
      </w:r>
      <w:proofErr w:type="spellEnd"/>
      <w:r w:rsidRPr="00AC37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707">
        <w:rPr>
          <w:rFonts w:ascii="Times New Roman" w:hAnsi="Times New Roman" w:cs="Times New Roman"/>
          <w:sz w:val="24"/>
          <w:szCs w:val="24"/>
        </w:rPr>
        <w:t>2025</w:t>
      </w:r>
    </w:p>
    <w:p w14:paraId="2EA79389" w14:textId="77777777" w:rsidR="00F7067E" w:rsidRP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Многие </w:t>
      </w:r>
      <w:r w:rsidRPr="00F7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родители детей с РАС</w:t>
      </w:r>
      <w:r w:rsidRPr="00F70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даже слышать не хотя</w:t>
      </w:r>
      <w:r w:rsidR="00052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об использовании карточек </w:t>
      </w:r>
      <w:r w:rsidR="0005249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PECS</w:t>
      </w:r>
      <w:r w:rsidR="000524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методе коммуникации для их не говорящих или малоговорящих детей.</w:t>
      </w:r>
    </w:p>
    <w:p w14:paraId="6DD3C66F" w14:textId="77777777" w:rsidR="00F7067E" w:rsidRP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частый довод – «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будет лениться и вообще не захочет разговаривать, если науч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его пользоваться карточками»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707E17" w14:textId="77777777" w:rsidR="00F7067E" w:rsidRP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– «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буд</w:t>
      </w:r>
      <w:r w:rsidR="0051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пользоваться карточками, то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новит развитие разговорной речи»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A23C9B" w14:textId="77777777" w:rsidR="00F7067E" w:rsidRDefault="00F7067E" w:rsidP="00F70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последний довод – «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карточками выглядит  странно на фоне сверстников, и это зат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руднит его интеграцию и общение»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FBD0B7" w14:textId="77777777" w:rsidR="00F7067E" w:rsidRP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Несомненно, использование карточек для коммуникации не является широко распространенным методом общения нейротипичных людей. Но, с другой стороны, и коммуникация и общение не являются самой сильной стороной </w:t>
      </w:r>
      <w:r w:rsidRPr="00F7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 и людей с аутизмом.</w:t>
      </w:r>
    </w:p>
    <w:p w14:paraId="2F82BE1E" w14:textId="77777777" w:rsid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 </w:t>
      </w:r>
      <w:r w:rsidRPr="00F7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с аутизмом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практически не умеют общаться и обращаться к окружающим с просьбами, с жалобами, с желаниями поделиться впечатлениями, и так далее. Процесс коммуникации и общения является достаточно сложным и абстрактным, и поэтому многие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затрудняются приобрести и понять данные навыки, так же, как и другие абстрактные понятия.</w:t>
      </w:r>
    </w:p>
    <w:p w14:paraId="45C4633C" w14:textId="77777777" w:rsidR="00F7067E" w:rsidRP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24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 РЕСS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определить понятие "коммуникация" или "общение" способом, доступным аутичному ребенку.</w:t>
      </w:r>
    </w:p>
    <w:p w14:paraId="1A1FC293" w14:textId="77777777" w:rsidR="00F7067E" w:rsidRP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«Коммуникация»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обмен, для произведения которого нужен коммуникативный партнер. То есть ребенок, не может что-то сказать в воздух, и из воздуха появится то, что он хочет получить. Ребенок должен "обратиться" - подойти к партнеру, привлечь внимание партнера, и изложить свою просьбу доступным (для ребенка) и понятным (для партнера) способом. И после этого партнер предоставит ребенку то, что он просил.</w:t>
      </w:r>
    </w:p>
    <w:p w14:paraId="4F7849B5" w14:textId="77777777" w:rsidR="00F7067E" w:rsidRDefault="00F7067E" w:rsidP="00F706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08975" w14:textId="77777777" w:rsidR="00F7067E" w:rsidRPr="00F7067E" w:rsidRDefault="00F7067E" w:rsidP="00F7067E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3962C24" w14:textId="77777777" w:rsidR="00F7067E" w:rsidRP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преимущества использования системы РЕСS:</w:t>
      </w:r>
    </w:p>
    <w:p w14:paraId="0328245E" w14:textId="77777777" w:rsidR="00F7067E" w:rsidRP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70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7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РЕСS</w:t>
      </w:r>
      <w:r w:rsidR="00510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программа, которая позволяет быстро приобрести базисные функциональные навыки коммуникации.</w:t>
      </w:r>
    </w:p>
    <w:p w14:paraId="3607E1F9" w14:textId="77777777" w:rsidR="00F7067E" w:rsidRP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 помощью </w:t>
      </w:r>
      <w:r w:rsidRPr="00F7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РЕСS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быстрее обучить ребенка проявлять инициативу и спонтанно произносить слова, чем с помощью обучения наименований предметов, вокальной имитации, или усиления взгляда.</w:t>
      </w:r>
    </w:p>
    <w:p w14:paraId="6774CD4C" w14:textId="77777777" w:rsidR="00F7067E" w:rsidRP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 помощью </w:t>
      </w:r>
      <w:r w:rsidRPr="00F7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РЕСS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общение для ребенка с окружающими людьми становится более доступным и, таким образом, становится возможным обобщение приобретенных вербальных навыков.</w:t>
      </w:r>
    </w:p>
    <w:p w14:paraId="06F4C42A" w14:textId="77777777" w:rsidR="00F7067E" w:rsidRDefault="00F7067E" w:rsidP="00F70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Отсюда, </w:t>
      </w:r>
      <w:r w:rsidRPr="00F7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с аутизмом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"ленятся, когда не произносят слова и не общаются, они просто не умеют этого делать, и альтернативные методы общения, как </w:t>
      </w:r>
      <w:r w:rsidRPr="00F7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РЕСS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 этому обучают. </w:t>
      </w:r>
      <w:r w:rsidRPr="00F7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РЕСS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только не тормозит развитие разговорной речи, а наоборот, ускоряет его - благодаря парированию словесного и визуального стимула в процессе обмена. Да, ребенок с карточками выглядит необычно, но лучше пусть ребенок общается с помощью карточек со сверстниками, и приобретает социальные  навыки, чем не общается вообще. И последнее, мы не знаем, на каком этапе у неговорящего ребенка разовьется разговорная речь - может через год, а может через два он научится произносить 2-3 слова, а может этого не произойдет никогда. И мы не имеем никакого этического права оставить ребенка без возможности объяснить окружающим, чего он хочет, чего он не хочет,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чувствует, и так далее.</w:t>
      </w:r>
    </w:p>
    <w:p w14:paraId="771633C8" w14:textId="77777777" w:rsidR="00F7067E" w:rsidRPr="00F7067E" w:rsidRDefault="00F7067E" w:rsidP="00F706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обучения</w:t>
      </w:r>
    </w:p>
    <w:p w14:paraId="29CD6629" w14:textId="7492FB1F" w:rsidR="00F7067E" w:rsidRPr="00F7067E" w:rsidRDefault="00F7067E" w:rsidP="00F7067E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этапы обучения альтернативной коммуникации с помощью карточек </w:t>
      </w:r>
      <w:r w:rsidR="002040C8" w:rsidRPr="00F706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РЕСS</w:t>
      </w:r>
      <w:r w:rsidR="002040C8"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следующие:</w:t>
      </w:r>
    </w:p>
    <w:p w14:paraId="47D4F8F4" w14:textId="77777777" w:rsidR="00F7067E" w:rsidRPr="00F7067E" w:rsidRDefault="00F7067E" w:rsidP="00F706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необходимо обучить ребенка давать карточку.</w:t>
      </w:r>
    </w:p>
    <w:p w14:paraId="505F7C1C" w14:textId="77777777" w:rsidR="00F7067E" w:rsidRPr="00F7067E" w:rsidRDefault="00F7067E" w:rsidP="00F706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подразумевает обучение ребенка отдавать карточку.</w:t>
      </w:r>
    </w:p>
    <w:p w14:paraId="7A292558" w14:textId="77777777" w:rsidR="00F7067E" w:rsidRPr="00F7067E" w:rsidRDefault="00F7067E" w:rsidP="00F706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третьем этапе надо достичь того, чтобы ребенок распознавал предметы, изображенные на карточке. Все ошибки, возможные на этом этапе, связаны с неумением ребенка распознать предмет.</w:t>
      </w:r>
    </w:p>
    <w:p w14:paraId="178AA5BF" w14:textId="77777777" w:rsidR="00F7067E" w:rsidRPr="00F7067E" w:rsidRDefault="00F7067E" w:rsidP="00F706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Научить ребенка составлять предложения типа «Я хочу….(название предмета)» или «Дай мне…(предмет)» — задача четвертого этапа обучения.</w:t>
      </w:r>
    </w:p>
    <w:p w14:paraId="3D053EC5" w14:textId="77777777" w:rsidR="00F7067E" w:rsidRPr="00F7067E" w:rsidRDefault="00F7067E" w:rsidP="00F706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стал отвечать на вопросы «Что ты хочешь?», «Что ты видишь?» — значит успешно пройден пятый этап обучения.</w:t>
      </w:r>
    </w:p>
    <w:p w14:paraId="0D45CFC1" w14:textId="77777777" w:rsidR="00F7067E" w:rsidRPr="00F7067E" w:rsidRDefault="00F7067E" w:rsidP="00F706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70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заключительном, шестом этапе, ребенок должен научиться различать предметы и когда его об этом спрашивают, и когда он сам называет предметы.</w:t>
      </w:r>
    </w:p>
    <w:p w14:paraId="4A3FDDD4" w14:textId="77777777" w:rsidR="00000000" w:rsidRDefault="00000000"/>
    <w:sectPr w:rsidR="00F306BC" w:rsidSect="0068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54AAA"/>
    <w:multiLevelType w:val="multilevel"/>
    <w:tmpl w:val="5B30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9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67E"/>
    <w:rsid w:val="00052492"/>
    <w:rsid w:val="00192707"/>
    <w:rsid w:val="002040C8"/>
    <w:rsid w:val="00210058"/>
    <w:rsid w:val="002E722C"/>
    <w:rsid w:val="002F42EC"/>
    <w:rsid w:val="00510383"/>
    <w:rsid w:val="006868D1"/>
    <w:rsid w:val="00A53FDD"/>
    <w:rsid w:val="00A825A4"/>
    <w:rsid w:val="00C65F34"/>
    <w:rsid w:val="00F7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2E7A"/>
  <w15:docId w15:val="{ABB10A0E-18DC-4E94-AEB9-A9CAEF44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7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067E"/>
  </w:style>
  <w:style w:type="character" w:customStyle="1" w:styleId="c6">
    <w:name w:val="c6"/>
    <w:basedOn w:val="a0"/>
    <w:rsid w:val="00F7067E"/>
  </w:style>
  <w:style w:type="paragraph" w:customStyle="1" w:styleId="c16">
    <w:name w:val="c16"/>
    <w:basedOn w:val="a"/>
    <w:rsid w:val="00F7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7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korotkix56@mail.ru</cp:lastModifiedBy>
  <cp:revision>8</cp:revision>
  <dcterms:created xsi:type="dcterms:W3CDTF">2021-02-19T15:38:00Z</dcterms:created>
  <dcterms:modified xsi:type="dcterms:W3CDTF">2025-11-17T07:33:00Z</dcterms:modified>
</cp:coreProperties>
</file>